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D0E" w:rsidRPr="00AB0515" w:rsidRDefault="008B17E7" w:rsidP="00AB0515">
      <w:pPr>
        <w:pStyle w:val="2"/>
        <w:spacing w:line="240" w:lineRule="auto"/>
        <w:rPr>
          <w:sz w:val="28"/>
        </w:rPr>
      </w:pPr>
      <w:bookmarkStart w:id="0" w:name="_Toc284938019"/>
      <w:r w:rsidRPr="00AB0515">
        <w:rPr>
          <w:sz w:val="28"/>
        </w:rPr>
        <w:t xml:space="preserve">Лекция </w:t>
      </w:r>
      <w:r w:rsidR="00F71D0E" w:rsidRPr="00AB0515">
        <w:rPr>
          <w:sz w:val="28"/>
        </w:rPr>
        <w:t>4.</w:t>
      </w:r>
      <w:bookmarkEnd w:id="0"/>
      <w:r w:rsidR="00964290" w:rsidRPr="00964290">
        <w:rPr>
          <w:sz w:val="28"/>
        </w:rPr>
        <w:t>18 Теоремы о дифференцируемых функциях</w:t>
      </w:r>
    </w:p>
    <w:p w:rsidR="008B17E7" w:rsidRPr="00AB0515" w:rsidRDefault="008B17E7" w:rsidP="00AB0515">
      <w:pPr>
        <w:spacing w:line="240" w:lineRule="auto"/>
        <w:rPr>
          <w:snapToGrid w:val="0"/>
          <w:color w:val="000000"/>
          <w:sz w:val="28"/>
          <w:szCs w:val="28"/>
        </w:rPr>
      </w:pPr>
      <w:bookmarkStart w:id="1" w:name="_Toc261983571"/>
      <w:bookmarkStart w:id="2" w:name="_Toc261983790"/>
      <w:r w:rsidRPr="00AB0515">
        <w:rPr>
          <w:b/>
          <w:bCs/>
          <w:i/>
          <w:color w:val="000000"/>
          <w:sz w:val="28"/>
          <w:szCs w:val="28"/>
        </w:rPr>
        <w:t xml:space="preserve">Вопросы лекции: </w:t>
      </w:r>
      <w:r w:rsidR="001E2D05" w:rsidRPr="001E2D05">
        <w:rPr>
          <w:snapToGrid w:val="0"/>
          <w:color w:val="000000"/>
          <w:sz w:val="28"/>
          <w:szCs w:val="28"/>
        </w:rPr>
        <w:t xml:space="preserve">Производная неявной функции. Производная функции, заданной </w:t>
      </w:r>
      <w:proofErr w:type="spellStart"/>
      <w:r w:rsidR="001E2D05" w:rsidRPr="001E2D05">
        <w:rPr>
          <w:snapToGrid w:val="0"/>
          <w:color w:val="000000"/>
          <w:sz w:val="28"/>
          <w:szCs w:val="28"/>
        </w:rPr>
        <w:t>параметрически</w:t>
      </w:r>
      <w:proofErr w:type="spellEnd"/>
      <w:r w:rsidR="001E2D05" w:rsidRPr="001E2D05">
        <w:rPr>
          <w:snapToGrid w:val="0"/>
          <w:color w:val="000000"/>
          <w:sz w:val="28"/>
          <w:szCs w:val="28"/>
        </w:rPr>
        <w:t>. Теоремы Роля, Л</w:t>
      </w:r>
      <w:r w:rsidR="001E2D05" w:rsidRPr="001E2D05">
        <w:rPr>
          <w:snapToGrid w:val="0"/>
          <w:color w:val="000000"/>
          <w:sz w:val="28"/>
          <w:szCs w:val="28"/>
        </w:rPr>
        <w:t>а</w:t>
      </w:r>
      <w:r w:rsidR="001E2D05" w:rsidRPr="001E2D05">
        <w:rPr>
          <w:snapToGrid w:val="0"/>
          <w:color w:val="000000"/>
          <w:sz w:val="28"/>
          <w:szCs w:val="28"/>
        </w:rPr>
        <w:t>гранжа, Коши. Их геометрический смысл. Дифференциалы и производные высших поря</w:t>
      </w:r>
      <w:r w:rsidR="001E2D05" w:rsidRPr="001E2D05">
        <w:rPr>
          <w:snapToGrid w:val="0"/>
          <w:color w:val="000000"/>
          <w:sz w:val="28"/>
          <w:szCs w:val="28"/>
        </w:rPr>
        <w:t>д</w:t>
      </w:r>
      <w:r w:rsidR="00CC2F2C">
        <w:rPr>
          <w:snapToGrid w:val="0"/>
          <w:color w:val="000000"/>
          <w:sz w:val="28"/>
          <w:szCs w:val="28"/>
        </w:rPr>
        <w:t>ков</w:t>
      </w:r>
    </w:p>
    <w:p w:rsidR="008B17E7" w:rsidRPr="00AB0515" w:rsidRDefault="008B17E7" w:rsidP="00AB0515">
      <w:pPr>
        <w:spacing w:line="240" w:lineRule="auto"/>
        <w:rPr>
          <w:bCs/>
          <w:i/>
          <w:color w:val="000000"/>
          <w:sz w:val="28"/>
          <w:szCs w:val="28"/>
        </w:rPr>
      </w:pPr>
    </w:p>
    <w:bookmarkEnd w:id="1"/>
    <w:bookmarkEnd w:id="2"/>
    <w:p w:rsidR="00F71D0E" w:rsidRPr="00AB0515" w:rsidRDefault="00AB0515" w:rsidP="00AB0515">
      <w:pPr>
        <w:overflowPunct w:val="0"/>
        <w:spacing w:line="240" w:lineRule="auto"/>
        <w:ind w:firstLine="0"/>
        <w:jc w:val="left"/>
        <w:rPr>
          <w:rFonts w:eastAsia="Calibri"/>
          <w:b/>
          <w:i/>
          <w:color w:val="000099"/>
          <w:sz w:val="28"/>
          <w:szCs w:val="28"/>
          <w:lang w:eastAsia="en-US"/>
        </w:rPr>
      </w:pPr>
      <w:r w:rsidRPr="00AB0515">
        <w:rPr>
          <w:rFonts w:eastAsia="Calibri"/>
          <w:b/>
          <w:i/>
          <w:color w:val="000099"/>
          <w:sz w:val="28"/>
          <w:szCs w:val="28"/>
          <w:lang w:eastAsia="en-US"/>
        </w:rPr>
        <w:t xml:space="preserve">1  </w:t>
      </w:r>
      <w:r w:rsidR="0060260F" w:rsidRPr="0060260F">
        <w:rPr>
          <w:rFonts w:eastAsia="Calibri"/>
          <w:b/>
          <w:i/>
          <w:color w:val="000099"/>
          <w:sz w:val="28"/>
          <w:szCs w:val="28"/>
          <w:lang w:eastAsia="en-US"/>
        </w:rPr>
        <w:t>Теоремы Роля</w:t>
      </w:r>
      <w:proofErr w:type="gramStart"/>
      <w:r w:rsidR="000B78A0">
        <w:rPr>
          <w:rFonts w:eastAsia="Calibri"/>
          <w:b/>
          <w:i/>
          <w:color w:val="000099"/>
          <w:sz w:val="28"/>
          <w:szCs w:val="28"/>
          <w:lang w:eastAsia="en-US"/>
        </w:rPr>
        <w:t>.</w:t>
      </w:r>
      <w:proofErr w:type="gramEnd"/>
      <w:r w:rsidR="000B78A0">
        <w:rPr>
          <w:rFonts w:eastAsia="Calibri"/>
          <w:b/>
          <w:i/>
          <w:color w:val="000099"/>
          <w:sz w:val="28"/>
          <w:szCs w:val="28"/>
          <w:lang w:eastAsia="en-US"/>
        </w:rPr>
        <w:t xml:space="preserve"> </w:t>
      </w:r>
      <w:r w:rsidR="000B78A0" w:rsidRPr="000B78A0">
        <w:rPr>
          <w:rFonts w:eastAsia="Calibri"/>
          <w:b/>
          <w:i/>
          <w:color w:val="000099"/>
          <w:sz w:val="28"/>
          <w:szCs w:val="28"/>
          <w:lang w:eastAsia="en-US"/>
        </w:rPr>
        <w:t>Геометрический смысл</w:t>
      </w:r>
    </w:p>
    <w:p w:rsidR="00AB0515" w:rsidRPr="00B608A7" w:rsidRDefault="00AB0515" w:rsidP="00AB0515">
      <w:pPr>
        <w:spacing w:line="240" w:lineRule="auto"/>
        <w:rPr>
          <w:sz w:val="28"/>
          <w:szCs w:val="28"/>
        </w:rPr>
      </w:pPr>
    </w:p>
    <w:p w:rsidR="0060260F" w:rsidRPr="0060260F" w:rsidRDefault="0060260F" w:rsidP="0060260F">
      <w:pPr>
        <w:spacing w:line="240" w:lineRule="auto"/>
        <w:rPr>
          <w:i/>
          <w:color w:val="000000"/>
          <w:sz w:val="28"/>
          <w:szCs w:val="28"/>
        </w:rPr>
      </w:pPr>
      <w:r w:rsidRPr="0060260F">
        <w:rPr>
          <w:i/>
          <w:color w:val="000000"/>
          <w:sz w:val="28"/>
          <w:szCs w:val="28"/>
        </w:rPr>
        <w:t xml:space="preserve">Теорема </w:t>
      </w:r>
      <w:proofErr w:type="spellStart"/>
      <w:r w:rsidRPr="0060260F">
        <w:rPr>
          <w:i/>
          <w:color w:val="000000"/>
          <w:sz w:val="28"/>
          <w:szCs w:val="28"/>
        </w:rPr>
        <w:t>Ролля</w:t>
      </w:r>
      <w:proofErr w:type="spellEnd"/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>Знание производной некоторой функции позволяет судить о характерных особенн</w:t>
      </w:r>
      <w:r w:rsidRPr="0060260F">
        <w:rPr>
          <w:color w:val="000000"/>
          <w:sz w:val="28"/>
          <w:szCs w:val="28"/>
        </w:rPr>
        <w:t>о</w:t>
      </w:r>
      <w:r w:rsidRPr="0060260F">
        <w:rPr>
          <w:color w:val="000000"/>
          <w:sz w:val="28"/>
          <w:szCs w:val="28"/>
        </w:rPr>
        <w:t>стях в поведении этой функции. В основе всех таких исследований лежат некоторые простые теоремы, называемые теоремами о среднем в дифференциальном и</w:t>
      </w:r>
      <w:r w:rsidRPr="0060260F">
        <w:rPr>
          <w:color w:val="000000"/>
          <w:sz w:val="28"/>
          <w:szCs w:val="28"/>
        </w:rPr>
        <w:t>с</w:t>
      </w:r>
      <w:r w:rsidRPr="0060260F">
        <w:rPr>
          <w:color w:val="000000"/>
          <w:sz w:val="28"/>
          <w:szCs w:val="28"/>
        </w:rPr>
        <w:t>числении.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Начнем рассмотрение таких теорем с теоремы, связываемой с именем французского математика </w:t>
      </w:r>
      <w:proofErr w:type="spellStart"/>
      <w:r w:rsidRPr="0060260F">
        <w:rPr>
          <w:color w:val="000000"/>
          <w:sz w:val="28"/>
          <w:szCs w:val="28"/>
        </w:rPr>
        <w:t>Ролля</w:t>
      </w:r>
      <w:proofErr w:type="spellEnd"/>
      <w:r w:rsidRPr="0060260F">
        <w:rPr>
          <w:color w:val="000000"/>
          <w:sz w:val="28"/>
          <w:szCs w:val="28"/>
        </w:rPr>
        <w:t xml:space="preserve"> (1652–1719).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Теорема 1.1. </w:t>
      </w:r>
      <w:r w:rsidRPr="0060260F">
        <w:rPr>
          <w:i/>
          <w:color w:val="000000"/>
          <w:sz w:val="28"/>
          <w:szCs w:val="28"/>
        </w:rPr>
        <w:t xml:space="preserve">Если функция </w:t>
      </w:r>
      <w:r w:rsidRPr="0060260F">
        <w:rPr>
          <w:i/>
          <w:color w:val="000000"/>
          <w:position w:val="-14"/>
          <w:sz w:val="28"/>
          <w:szCs w:val="28"/>
        </w:rPr>
        <w:object w:dxaOrig="10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185" type="#_x0000_t75" style="width:51.75pt;height:20.25pt" o:ole="">
            <v:imagedata r:id="rId5" o:title=""/>
          </v:shape>
          <o:OLEObject Type="Embed" ProgID="Equation.DSMT4" ShapeID="_x0000_i2185" DrawAspect="Content" ObjectID="_1646863647" r:id="rId6"/>
        </w:object>
      </w:r>
      <w:r w:rsidRPr="0060260F">
        <w:rPr>
          <w:i/>
          <w:color w:val="000000"/>
          <w:sz w:val="28"/>
          <w:szCs w:val="28"/>
        </w:rPr>
        <w:t xml:space="preserve"> непрерывна на отрезке </w:t>
      </w:r>
      <w:r w:rsidRPr="0060260F">
        <w:rPr>
          <w:i/>
          <w:color w:val="000000"/>
          <w:position w:val="-14"/>
          <w:sz w:val="28"/>
          <w:szCs w:val="28"/>
        </w:rPr>
        <w:object w:dxaOrig="639" w:dyaOrig="420">
          <v:shape id="_x0000_i2186" type="#_x0000_t75" style="width:32.25pt;height:21pt" o:ole="">
            <v:imagedata r:id="rId7" o:title=""/>
          </v:shape>
          <o:OLEObject Type="Embed" ProgID="Equation.DSMT4" ShapeID="_x0000_i2186" DrawAspect="Content" ObjectID="_1646863648" r:id="rId8"/>
        </w:object>
      </w:r>
      <w:r w:rsidRPr="0060260F">
        <w:rPr>
          <w:i/>
          <w:color w:val="000000"/>
          <w:sz w:val="28"/>
          <w:szCs w:val="28"/>
        </w:rPr>
        <w:t>, дифференциру</w:t>
      </w:r>
      <w:r w:rsidRPr="0060260F">
        <w:rPr>
          <w:i/>
          <w:color w:val="000000"/>
          <w:sz w:val="28"/>
          <w:szCs w:val="28"/>
        </w:rPr>
        <w:t>е</w:t>
      </w:r>
      <w:r w:rsidRPr="0060260F">
        <w:rPr>
          <w:i/>
          <w:color w:val="000000"/>
          <w:sz w:val="28"/>
          <w:szCs w:val="28"/>
        </w:rPr>
        <w:t xml:space="preserve">ма во всех его внутренних точках, а на концах отрезка </w:t>
      </w:r>
      <w:r w:rsidRPr="0060260F">
        <w:rPr>
          <w:i/>
          <w:color w:val="000000"/>
          <w:position w:val="-6"/>
          <w:sz w:val="28"/>
          <w:szCs w:val="28"/>
        </w:rPr>
        <w:object w:dxaOrig="600" w:dyaOrig="220">
          <v:shape id="_x0000_i2187" type="#_x0000_t75" style="width:30pt;height:11.25pt" o:ole="">
            <v:imagedata r:id="rId9" o:title=""/>
          </v:shape>
          <o:OLEObject Type="Embed" ProgID="Equation.DSMT4" ShapeID="_x0000_i2187" DrawAspect="Content" ObjectID="_1646863649" r:id="rId10"/>
        </w:object>
      </w:r>
      <w:r w:rsidRPr="0060260F">
        <w:rPr>
          <w:i/>
          <w:color w:val="000000"/>
          <w:sz w:val="28"/>
          <w:szCs w:val="28"/>
        </w:rPr>
        <w:t xml:space="preserve">, </w:t>
      </w:r>
      <w:r w:rsidRPr="0060260F">
        <w:rPr>
          <w:i/>
          <w:color w:val="000000"/>
          <w:position w:val="-6"/>
          <w:sz w:val="28"/>
          <w:szCs w:val="28"/>
        </w:rPr>
        <w:object w:dxaOrig="600" w:dyaOrig="300">
          <v:shape id="_x0000_i2188" type="#_x0000_t75" style="width:30pt;height:15pt" o:ole="">
            <v:imagedata r:id="rId11" o:title=""/>
          </v:shape>
          <o:OLEObject Type="Embed" ProgID="Equation.DSMT4" ShapeID="_x0000_i2188" DrawAspect="Content" ObjectID="_1646863650" r:id="rId12"/>
        </w:object>
      </w:r>
      <w:r w:rsidRPr="0060260F">
        <w:rPr>
          <w:i/>
          <w:color w:val="000000"/>
          <w:sz w:val="28"/>
          <w:szCs w:val="28"/>
        </w:rPr>
        <w:t xml:space="preserve"> обращается в ноль, то существует, по крайней мере, одна точка </w:t>
      </w:r>
      <w:r w:rsidRPr="0060260F">
        <w:rPr>
          <w:i/>
          <w:color w:val="000000"/>
          <w:position w:val="-14"/>
          <w:sz w:val="28"/>
          <w:szCs w:val="28"/>
        </w:rPr>
        <w:object w:dxaOrig="1040" w:dyaOrig="400">
          <v:shape id="_x0000_i2189" type="#_x0000_t75" style="width:51.75pt;height:20.25pt" o:ole="">
            <v:imagedata r:id="rId13" o:title=""/>
          </v:shape>
          <o:OLEObject Type="Embed" ProgID="Equation.DSMT4" ShapeID="_x0000_i2189" DrawAspect="Content" ObjectID="_1646863651" r:id="rId14"/>
        </w:object>
      </w:r>
      <w:r w:rsidRPr="0060260F">
        <w:rPr>
          <w:i/>
          <w:color w:val="000000"/>
          <w:sz w:val="28"/>
          <w:szCs w:val="28"/>
        </w:rPr>
        <w:t xml:space="preserve">, в которой </w:t>
      </w:r>
      <w:r w:rsidRPr="0060260F">
        <w:rPr>
          <w:color w:val="000000"/>
          <w:position w:val="-14"/>
          <w:sz w:val="28"/>
          <w:szCs w:val="28"/>
        </w:rPr>
        <w:object w:dxaOrig="1040" w:dyaOrig="400">
          <v:shape id="_x0000_i2190" type="#_x0000_t75" style="width:51.75pt;height:20.25pt" o:ole="">
            <v:imagedata r:id="rId15" o:title=""/>
          </v:shape>
          <o:OLEObject Type="Embed" ProgID="Equation.DSMT4" ShapeID="_x0000_i2190" DrawAspect="Content" ObjectID="_1646863652" r:id="rId16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Доказательство. Так как функция непрерывна на отрезке </w:t>
      </w:r>
      <w:r w:rsidRPr="0060260F">
        <w:rPr>
          <w:color w:val="000000"/>
          <w:position w:val="-14"/>
          <w:sz w:val="28"/>
          <w:szCs w:val="28"/>
        </w:rPr>
        <w:object w:dxaOrig="639" w:dyaOrig="420">
          <v:shape id="_x0000_i2191" type="#_x0000_t75" style="width:32.25pt;height:21pt" o:ole="">
            <v:imagedata r:id="rId17" o:title=""/>
          </v:shape>
          <o:OLEObject Type="Embed" ProgID="Equation.DSMT4" ShapeID="_x0000_i2191" DrawAspect="Content" ObjectID="_1646863653" r:id="rId18"/>
        </w:object>
      </w:r>
      <w:r w:rsidRPr="0060260F">
        <w:rPr>
          <w:color w:val="000000"/>
          <w:sz w:val="28"/>
          <w:szCs w:val="28"/>
        </w:rPr>
        <w:t xml:space="preserve">, то, согласно свойству 11.1.1, она должна достигать хотя бы один раз на этом отрезке своего минимума </w:t>
      </w:r>
      <w:r w:rsidRPr="0060260F">
        <w:rPr>
          <w:color w:val="000000"/>
          <w:position w:val="-6"/>
          <w:sz w:val="28"/>
          <w:szCs w:val="28"/>
        </w:rPr>
        <w:object w:dxaOrig="260" w:dyaOrig="220">
          <v:shape id="_x0000_i2192" type="#_x0000_t75" style="width:12.75pt;height:11.25pt" o:ole="">
            <v:imagedata r:id="rId19" o:title=""/>
          </v:shape>
          <o:OLEObject Type="Embed" ProgID="Equation.DSMT4" ShapeID="_x0000_i2192" DrawAspect="Content" ObjectID="_1646863654" r:id="rId20"/>
        </w:object>
      </w:r>
      <w:r w:rsidRPr="0060260F">
        <w:rPr>
          <w:color w:val="000000"/>
          <w:sz w:val="28"/>
          <w:szCs w:val="28"/>
        </w:rPr>
        <w:t xml:space="preserve"> и макс</w:t>
      </w:r>
      <w:r w:rsidRPr="0060260F">
        <w:rPr>
          <w:color w:val="000000"/>
          <w:sz w:val="28"/>
          <w:szCs w:val="28"/>
        </w:rPr>
        <w:t>и</w:t>
      </w:r>
      <w:r w:rsidRPr="0060260F">
        <w:rPr>
          <w:color w:val="000000"/>
          <w:sz w:val="28"/>
          <w:szCs w:val="28"/>
        </w:rPr>
        <w:t xml:space="preserve">мума </w:t>
      </w:r>
      <w:r w:rsidRPr="0060260F">
        <w:rPr>
          <w:color w:val="000000"/>
          <w:position w:val="-4"/>
          <w:sz w:val="28"/>
          <w:szCs w:val="28"/>
        </w:rPr>
        <w:object w:dxaOrig="340" w:dyaOrig="260">
          <v:shape id="_x0000_i2193" type="#_x0000_t75" style="width:17.25pt;height:12.75pt" o:ole="">
            <v:imagedata r:id="rId21" o:title=""/>
          </v:shape>
          <o:OLEObject Type="Embed" ProgID="Equation.DSMT4" ShapeID="_x0000_i2193" DrawAspect="Content" ObjectID="_1646863655" r:id="rId22"/>
        </w:object>
      </w:r>
      <w:r w:rsidRPr="0060260F">
        <w:rPr>
          <w:color w:val="000000"/>
          <w:sz w:val="28"/>
          <w:szCs w:val="28"/>
        </w:rPr>
        <w:t xml:space="preserve"> (рис. 1.1).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Если </w:t>
      </w:r>
      <w:r w:rsidRPr="0060260F">
        <w:rPr>
          <w:color w:val="000000"/>
          <w:position w:val="-6"/>
          <w:sz w:val="28"/>
          <w:szCs w:val="28"/>
        </w:rPr>
        <w:object w:dxaOrig="800" w:dyaOrig="279">
          <v:shape id="_x0000_i2194" type="#_x0000_t75" style="width:39.75pt;height:14.25pt" o:ole="">
            <v:imagedata r:id="rId23" o:title=""/>
          </v:shape>
          <o:OLEObject Type="Embed" ProgID="Equation.DSMT4" ShapeID="_x0000_i2194" DrawAspect="Content" ObjectID="_1646863656" r:id="rId24"/>
        </w:object>
      </w:r>
      <w:r w:rsidRPr="0060260F">
        <w:rPr>
          <w:color w:val="000000"/>
          <w:sz w:val="28"/>
          <w:szCs w:val="28"/>
        </w:rPr>
        <w:t xml:space="preserve">, функция постоянна, то есть </w:t>
      </w:r>
      <w:r w:rsidRPr="0060260F">
        <w:rPr>
          <w:color w:val="000000"/>
          <w:position w:val="-14"/>
          <w:sz w:val="28"/>
          <w:szCs w:val="28"/>
        </w:rPr>
        <w:object w:dxaOrig="1440" w:dyaOrig="400">
          <v:shape id="_x0000_i2195" type="#_x0000_t75" style="width:1in;height:20.25pt" o:ole="">
            <v:imagedata r:id="rId25" o:title=""/>
          </v:shape>
          <o:OLEObject Type="Embed" ProgID="Equation.DSMT4" ShapeID="_x0000_i2195" DrawAspect="Content" ObjectID="_1646863657" r:id="rId26"/>
        </w:object>
      </w:r>
      <w:r w:rsidRPr="0060260F">
        <w:rPr>
          <w:color w:val="000000"/>
          <w:sz w:val="28"/>
          <w:szCs w:val="28"/>
        </w:rPr>
        <w:t xml:space="preserve">. Но в этом случае </w:t>
      </w:r>
      <w:r w:rsidRPr="0060260F">
        <w:rPr>
          <w:color w:val="000000"/>
          <w:position w:val="-14"/>
          <w:sz w:val="28"/>
          <w:szCs w:val="28"/>
        </w:rPr>
        <w:object w:dxaOrig="1060" w:dyaOrig="400">
          <v:shape id="_x0000_i2196" type="#_x0000_t75" style="width:53.25pt;height:20.25pt" o:ole="">
            <v:imagedata r:id="rId27" o:title=""/>
          </v:shape>
          <o:OLEObject Type="Embed" ProgID="Equation.DSMT4" ShapeID="_x0000_i2196" DrawAspect="Content" ObjectID="_1646863658" r:id="rId28"/>
        </w:object>
      </w:r>
      <w:r w:rsidRPr="0060260F">
        <w:rPr>
          <w:color w:val="000000"/>
          <w:sz w:val="28"/>
          <w:szCs w:val="28"/>
        </w:rPr>
        <w:t xml:space="preserve"> для любого </w:t>
      </w:r>
      <w:r w:rsidRPr="0060260F">
        <w:rPr>
          <w:color w:val="000000"/>
          <w:position w:val="-6"/>
          <w:sz w:val="28"/>
          <w:szCs w:val="28"/>
        </w:rPr>
        <w:object w:dxaOrig="200" w:dyaOrig="220">
          <v:shape id="_x0000_i2197" type="#_x0000_t75" style="width:9.75pt;height:11.25pt" o:ole="">
            <v:imagedata r:id="rId29" o:title=""/>
          </v:shape>
          <o:OLEObject Type="Embed" ProgID="Equation.DSMT4" ShapeID="_x0000_i2197" DrawAspect="Content" ObjectID="_1646863659" r:id="rId30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В общем случае </w:t>
      </w:r>
      <w:r w:rsidRPr="0060260F">
        <w:rPr>
          <w:color w:val="000000"/>
          <w:position w:val="-6"/>
          <w:sz w:val="28"/>
          <w:szCs w:val="28"/>
        </w:rPr>
        <w:object w:dxaOrig="800" w:dyaOrig="279">
          <v:shape id="_x0000_i2198" type="#_x0000_t75" style="width:39.75pt;height:14.25pt" o:ole="">
            <v:imagedata r:id="rId31" o:title=""/>
          </v:shape>
          <o:OLEObject Type="Embed" ProgID="Equation.DSMT4" ShapeID="_x0000_i2198" DrawAspect="Content" ObjectID="_1646863660" r:id="rId32"/>
        </w:object>
      </w:r>
      <w:r w:rsidRPr="0060260F">
        <w:rPr>
          <w:color w:val="000000"/>
          <w:sz w:val="28"/>
          <w:szCs w:val="28"/>
        </w:rPr>
        <w:t xml:space="preserve">, и хотя бы одно из этих чисел не равно нулю. Предположим для определенности, что </w:t>
      </w:r>
      <w:r w:rsidRPr="0060260F">
        <w:rPr>
          <w:color w:val="000000"/>
          <w:position w:val="-6"/>
          <w:sz w:val="28"/>
          <w:szCs w:val="28"/>
        </w:rPr>
        <w:object w:dxaOrig="720" w:dyaOrig="279">
          <v:shape id="_x0000_i2199" type="#_x0000_t75" style="width:36pt;height:14.25pt" o:ole="">
            <v:imagedata r:id="rId33" o:title=""/>
          </v:shape>
          <o:OLEObject Type="Embed" ProgID="Equation.DSMT4" ShapeID="_x0000_i2199" DrawAspect="Content" ObjectID="_1646863661" r:id="rId34"/>
        </w:object>
      </w:r>
      <w:r w:rsidRPr="0060260F">
        <w:rPr>
          <w:color w:val="000000"/>
          <w:sz w:val="28"/>
          <w:szCs w:val="28"/>
        </w:rPr>
        <w:t xml:space="preserve">. Тогда существует точка </w:t>
      </w:r>
      <w:r w:rsidRPr="0060260F">
        <w:rPr>
          <w:color w:val="000000"/>
          <w:position w:val="-6"/>
          <w:sz w:val="28"/>
          <w:szCs w:val="28"/>
        </w:rPr>
        <w:object w:dxaOrig="580" w:dyaOrig="220">
          <v:shape id="_x0000_i2200" type="#_x0000_t75" style="width:29.25pt;height:11.25pt" o:ole="">
            <v:imagedata r:id="rId35" o:title=""/>
          </v:shape>
          <o:OLEObject Type="Embed" ProgID="Equation.DSMT4" ShapeID="_x0000_i2200" DrawAspect="Content" ObjectID="_1646863662" r:id="rId36"/>
        </w:object>
      </w:r>
      <w:r w:rsidRPr="0060260F">
        <w:rPr>
          <w:color w:val="000000"/>
          <w:sz w:val="28"/>
          <w:szCs w:val="28"/>
        </w:rPr>
        <w:t xml:space="preserve">, в которой </w:t>
      </w:r>
      <w:r w:rsidRPr="0060260F">
        <w:rPr>
          <w:color w:val="000000"/>
          <w:position w:val="-14"/>
          <w:sz w:val="28"/>
          <w:szCs w:val="28"/>
        </w:rPr>
        <w:object w:dxaOrig="1120" w:dyaOrig="400">
          <v:shape id="_x0000_i2201" type="#_x0000_t75" style="width:56.25pt;height:20.25pt" o:ole="">
            <v:imagedata r:id="rId37" o:title=""/>
          </v:shape>
          <o:OLEObject Type="Embed" ProgID="Equation.DSMT4" ShapeID="_x0000_i2201" DrawAspect="Content" ObjectID="_1646863663" r:id="rId38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jc w:val="center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object w:dxaOrig="5416" w:dyaOrig="2854">
          <v:shape id="_x0000_i2202" type="#_x0000_t75" style="width:238.5pt;height:125.25pt" o:ole="">
            <v:imagedata r:id="rId39" o:title=""/>
          </v:shape>
          <o:OLEObject Type="Embed" ProgID="Visio.Drawing.6" ShapeID="_x0000_i2202" DrawAspect="Content" ObjectID="_1646863664" r:id="rId40"/>
        </w:objec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Так как рассматриваемое значение </w:t>
      </w:r>
      <w:r w:rsidRPr="0060260F">
        <w:rPr>
          <w:color w:val="000000"/>
          <w:position w:val="-4"/>
          <w:sz w:val="28"/>
          <w:szCs w:val="28"/>
        </w:rPr>
        <w:object w:dxaOrig="340" w:dyaOrig="260">
          <v:shape id="_x0000_i2203" type="#_x0000_t75" style="width:17.25pt;height:12.75pt" o:ole="">
            <v:imagedata r:id="rId21" o:title=""/>
          </v:shape>
          <o:OLEObject Type="Embed" ProgID="Equation.DSMT4" ShapeID="_x0000_i2203" DrawAspect="Content" ObjectID="_1646863665" r:id="rId41"/>
        </w:object>
      </w:r>
      <w:r w:rsidRPr="0060260F">
        <w:rPr>
          <w:color w:val="000000"/>
          <w:sz w:val="28"/>
          <w:szCs w:val="28"/>
        </w:rPr>
        <w:t xml:space="preserve"> является максимальным, то для него справе</w:t>
      </w:r>
      <w:r w:rsidRPr="0060260F">
        <w:rPr>
          <w:color w:val="000000"/>
          <w:sz w:val="28"/>
          <w:szCs w:val="28"/>
        </w:rPr>
        <w:t>д</w:t>
      </w:r>
      <w:r w:rsidRPr="0060260F">
        <w:rPr>
          <w:color w:val="000000"/>
          <w:sz w:val="28"/>
          <w:szCs w:val="28"/>
        </w:rPr>
        <w:t xml:space="preserve">ливо, что </w:t>
      </w:r>
      <w:r w:rsidRPr="0060260F">
        <w:rPr>
          <w:color w:val="000000"/>
          <w:position w:val="-14"/>
          <w:sz w:val="28"/>
          <w:szCs w:val="28"/>
        </w:rPr>
        <w:object w:dxaOrig="2320" w:dyaOrig="400">
          <v:shape id="_x0000_i2204" type="#_x0000_t75" style="width:116.25pt;height:20.25pt" o:ole="">
            <v:imagedata r:id="rId42" o:title=""/>
          </v:shape>
          <o:OLEObject Type="Embed" ProgID="Equation.DSMT4" ShapeID="_x0000_i2204" DrawAspect="Content" ObjectID="_1646863666" r:id="rId43"/>
        </w:object>
      </w:r>
      <w:r w:rsidRPr="0060260F">
        <w:rPr>
          <w:color w:val="000000"/>
          <w:sz w:val="28"/>
          <w:szCs w:val="28"/>
        </w:rPr>
        <w:t xml:space="preserve"> </w:t>
      </w:r>
      <w:proofErr w:type="gramStart"/>
      <w:r w:rsidRPr="0060260F">
        <w:rPr>
          <w:color w:val="000000"/>
          <w:sz w:val="28"/>
          <w:szCs w:val="28"/>
        </w:rPr>
        <w:t>для</w:t>
      </w:r>
      <w:proofErr w:type="gramEnd"/>
      <w:r w:rsidRPr="0060260F">
        <w:rPr>
          <w:color w:val="000000"/>
          <w:sz w:val="28"/>
          <w:szCs w:val="28"/>
        </w:rPr>
        <w:t xml:space="preserve"> </w:t>
      </w:r>
      <w:r w:rsidRPr="0060260F">
        <w:rPr>
          <w:color w:val="000000"/>
          <w:position w:val="-12"/>
          <w:sz w:val="28"/>
          <w:szCs w:val="28"/>
        </w:rPr>
        <w:object w:dxaOrig="800" w:dyaOrig="340">
          <v:shape id="_x0000_i2205" type="#_x0000_t75" style="width:39.75pt;height:17.25pt" o:ole="">
            <v:imagedata r:id="rId44" o:title=""/>
          </v:shape>
          <o:OLEObject Type="Embed" ProgID="Equation.DSMT4" ShapeID="_x0000_i2205" DrawAspect="Content" ObjectID="_1646863667" r:id="rId45"/>
        </w:object>
      </w:r>
      <w:r w:rsidRPr="0060260F">
        <w:rPr>
          <w:color w:val="000000"/>
          <w:sz w:val="28"/>
          <w:szCs w:val="28"/>
        </w:rPr>
        <w:t xml:space="preserve"> и </w:t>
      </w:r>
      <w:r w:rsidRPr="0060260F">
        <w:rPr>
          <w:color w:val="000000"/>
          <w:position w:val="-12"/>
          <w:sz w:val="28"/>
          <w:szCs w:val="28"/>
        </w:rPr>
        <w:object w:dxaOrig="780" w:dyaOrig="340">
          <v:shape id="_x0000_i2206" type="#_x0000_t75" style="width:39pt;height:17.25pt" o:ole="">
            <v:imagedata r:id="rId46" o:title=""/>
          </v:shape>
          <o:OLEObject Type="Embed" ProgID="Equation.DSMT4" ShapeID="_x0000_i2206" DrawAspect="Content" ObjectID="_1646863668" r:id="rId47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>Рассмотрим пределы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position w:val="-32"/>
          <w:sz w:val="28"/>
          <w:szCs w:val="28"/>
        </w:rPr>
        <w:object w:dxaOrig="3940" w:dyaOrig="780">
          <v:shape id="_x0000_i2207" type="#_x0000_t75" style="width:197.25pt;height:39pt" o:ole="">
            <v:imagedata r:id="rId48" o:title=""/>
          </v:shape>
          <o:OLEObject Type="Embed" ProgID="Equation.DSMT4" ShapeID="_x0000_i2207" DrawAspect="Content" ObjectID="_1646863669" r:id="rId49"/>
        </w:object>
      </w:r>
      <w:r w:rsidRPr="0060260F">
        <w:rPr>
          <w:color w:val="000000"/>
          <w:sz w:val="28"/>
          <w:szCs w:val="28"/>
        </w:rPr>
        <w:t xml:space="preserve"> для </w:t>
      </w:r>
      <w:r w:rsidRPr="0060260F">
        <w:rPr>
          <w:color w:val="000000"/>
          <w:position w:val="-12"/>
          <w:sz w:val="28"/>
          <w:szCs w:val="28"/>
        </w:rPr>
        <w:object w:dxaOrig="800" w:dyaOrig="340">
          <v:shape id="_x0000_i2208" type="#_x0000_t75" style="width:39.75pt;height:17.25pt" o:ole="">
            <v:imagedata r:id="rId50" o:title=""/>
          </v:shape>
          <o:OLEObject Type="Embed" ProgID="Equation.DSMT4" ShapeID="_x0000_i2208" DrawAspect="Content" ObjectID="_1646863670" r:id="rId51"/>
        </w:objec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>и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position w:val="-32"/>
          <w:sz w:val="28"/>
          <w:szCs w:val="28"/>
        </w:rPr>
        <w:object w:dxaOrig="3940" w:dyaOrig="780">
          <v:shape id="_x0000_i2209" type="#_x0000_t75" style="width:197.25pt;height:39pt" o:ole="">
            <v:imagedata r:id="rId52" o:title=""/>
          </v:shape>
          <o:OLEObject Type="Embed" ProgID="Equation.DSMT4" ShapeID="_x0000_i2209" DrawAspect="Content" ObjectID="_1646863671" r:id="rId53"/>
        </w:object>
      </w:r>
      <w:r w:rsidRPr="0060260F">
        <w:rPr>
          <w:color w:val="000000"/>
          <w:sz w:val="28"/>
          <w:szCs w:val="28"/>
        </w:rPr>
        <w:t xml:space="preserve"> для </w:t>
      </w:r>
      <w:r w:rsidRPr="0060260F">
        <w:rPr>
          <w:color w:val="000000"/>
          <w:position w:val="-12"/>
          <w:sz w:val="28"/>
          <w:szCs w:val="28"/>
        </w:rPr>
        <w:object w:dxaOrig="780" w:dyaOrig="340">
          <v:shape id="_x0000_i2210" type="#_x0000_t75" style="width:39pt;height:17.25pt" o:ole="">
            <v:imagedata r:id="rId54" o:title=""/>
          </v:shape>
          <o:OLEObject Type="Embed" ProgID="Equation.DSMT4" ShapeID="_x0000_i2210" DrawAspect="Content" ObjectID="_1646863672" r:id="rId55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Так как оба предела равны производной функции </w:t>
      </w:r>
      <w:r w:rsidRPr="0060260F">
        <w:rPr>
          <w:color w:val="000000"/>
          <w:position w:val="-14"/>
          <w:sz w:val="28"/>
          <w:szCs w:val="28"/>
        </w:rPr>
        <w:object w:dxaOrig="1040" w:dyaOrig="400">
          <v:shape id="_x0000_i2211" type="#_x0000_t75" style="width:51.75pt;height:20.25pt" o:ole="">
            <v:imagedata r:id="rId56" o:title=""/>
          </v:shape>
          <o:OLEObject Type="Embed" ProgID="Equation.DSMT4" ShapeID="_x0000_i2211" DrawAspect="Content" ObjectID="_1646863673" r:id="rId57"/>
        </w:object>
      </w:r>
      <w:r w:rsidRPr="0060260F">
        <w:rPr>
          <w:color w:val="000000"/>
          <w:sz w:val="28"/>
          <w:szCs w:val="28"/>
        </w:rPr>
        <w:t xml:space="preserve"> в одной и той же точке </w:t>
      </w:r>
      <w:r w:rsidRPr="0060260F">
        <w:rPr>
          <w:color w:val="000000"/>
          <w:position w:val="-6"/>
          <w:sz w:val="28"/>
          <w:szCs w:val="28"/>
        </w:rPr>
        <w:object w:dxaOrig="580" w:dyaOrig="220">
          <v:shape id="_x0000_i2212" type="#_x0000_t75" style="width:29.25pt;height:11.25pt" o:ole="">
            <v:imagedata r:id="rId58" o:title=""/>
          </v:shape>
          <o:OLEObject Type="Embed" ProgID="Equation.DSMT4" ShapeID="_x0000_i2212" DrawAspect="Content" ObjectID="_1646863674" r:id="rId59"/>
        </w:object>
      </w:r>
      <w:r w:rsidRPr="0060260F">
        <w:rPr>
          <w:color w:val="000000"/>
          <w:sz w:val="28"/>
          <w:szCs w:val="28"/>
        </w:rPr>
        <w:t xml:space="preserve">, то они равны между собой. Значит, из одновременности </w:t>
      </w:r>
      <w:r w:rsidRPr="0060260F">
        <w:rPr>
          <w:color w:val="000000"/>
          <w:position w:val="-14"/>
          <w:sz w:val="28"/>
          <w:szCs w:val="28"/>
        </w:rPr>
        <w:object w:dxaOrig="1040" w:dyaOrig="400">
          <v:shape id="_x0000_i2213" type="#_x0000_t75" style="width:51.75pt;height:20.25pt" o:ole="">
            <v:imagedata r:id="rId60" o:title=""/>
          </v:shape>
          <o:OLEObject Type="Embed" ProgID="Equation.DSMT4" ShapeID="_x0000_i2213" DrawAspect="Content" ObjectID="_1646863675" r:id="rId61"/>
        </w:object>
      </w:r>
      <w:r w:rsidRPr="0060260F">
        <w:rPr>
          <w:color w:val="000000"/>
          <w:sz w:val="28"/>
          <w:szCs w:val="28"/>
        </w:rPr>
        <w:t xml:space="preserve"> и </w:t>
      </w:r>
      <w:r w:rsidRPr="0060260F">
        <w:rPr>
          <w:color w:val="000000"/>
          <w:position w:val="-14"/>
          <w:sz w:val="28"/>
          <w:szCs w:val="28"/>
        </w:rPr>
        <w:object w:dxaOrig="1040" w:dyaOrig="400">
          <v:shape id="_x0000_i2214" type="#_x0000_t75" style="width:51.75pt;height:20.25pt" o:ole="">
            <v:imagedata r:id="rId62" o:title=""/>
          </v:shape>
          <o:OLEObject Type="Embed" ProgID="Equation.DSMT4" ShapeID="_x0000_i2214" DrawAspect="Content" ObjectID="_1646863676" r:id="rId63"/>
        </w:object>
      </w:r>
      <w:r w:rsidRPr="0060260F">
        <w:rPr>
          <w:color w:val="000000"/>
          <w:sz w:val="28"/>
          <w:szCs w:val="28"/>
        </w:rPr>
        <w:t xml:space="preserve"> след</w:t>
      </w:r>
      <w:r w:rsidRPr="0060260F">
        <w:rPr>
          <w:color w:val="000000"/>
          <w:sz w:val="28"/>
          <w:szCs w:val="28"/>
        </w:rPr>
        <w:t>у</w:t>
      </w:r>
      <w:r w:rsidRPr="0060260F">
        <w:rPr>
          <w:color w:val="000000"/>
          <w:sz w:val="28"/>
          <w:szCs w:val="28"/>
        </w:rPr>
        <w:t xml:space="preserve">ет, что </w:t>
      </w:r>
      <w:r w:rsidRPr="0060260F">
        <w:rPr>
          <w:color w:val="000000"/>
          <w:position w:val="-14"/>
          <w:sz w:val="28"/>
          <w:szCs w:val="28"/>
        </w:rPr>
        <w:object w:dxaOrig="1040" w:dyaOrig="400">
          <v:shape id="_x0000_i2215" type="#_x0000_t75" style="width:51.75pt;height:20.25pt" o:ole="">
            <v:imagedata r:id="rId64" o:title=""/>
          </v:shape>
          <o:OLEObject Type="Embed" ProgID="Equation.DSMT4" ShapeID="_x0000_i2215" DrawAspect="Content" ObjectID="_1646863677" r:id="rId65"/>
        </w:object>
      </w:r>
      <w:r w:rsidRPr="0060260F">
        <w:rPr>
          <w:color w:val="000000"/>
          <w:sz w:val="28"/>
          <w:szCs w:val="28"/>
        </w:rPr>
        <w:t>, что и требовалось доказать.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Следует отметить, что данная теорема справедлива и в том случае, когда на концах отрезка </w:t>
      </w:r>
      <w:r w:rsidRPr="0060260F">
        <w:rPr>
          <w:color w:val="000000"/>
          <w:position w:val="-14"/>
          <w:sz w:val="28"/>
          <w:szCs w:val="28"/>
        </w:rPr>
        <w:object w:dxaOrig="639" w:dyaOrig="420">
          <v:shape id="_x0000_i2216" type="#_x0000_t75" style="width:32.25pt;height:21pt" o:ole="">
            <v:imagedata r:id="rId66" o:title=""/>
          </v:shape>
          <o:OLEObject Type="Embed" ProgID="Equation.DSMT4" ShapeID="_x0000_i2216" DrawAspect="Content" ObjectID="_1646863678" r:id="rId67"/>
        </w:object>
      </w:r>
      <w:r w:rsidRPr="0060260F">
        <w:rPr>
          <w:color w:val="000000"/>
          <w:sz w:val="28"/>
          <w:szCs w:val="28"/>
        </w:rPr>
        <w:t xml:space="preserve"> функция не обращается в ноль, но принимает равные значения </w:t>
      </w:r>
      <w:r w:rsidRPr="0060260F">
        <w:rPr>
          <w:color w:val="000000"/>
          <w:position w:val="-14"/>
          <w:sz w:val="28"/>
          <w:szCs w:val="28"/>
        </w:rPr>
        <w:object w:dxaOrig="1420" w:dyaOrig="400">
          <v:shape id="_x0000_i2217" type="#_x0000_t75" style="width:71.25pt;height:20.25pt" o:ole="">
            <v:imagedata r:id="rId68" o:title=""/>
          </v:shape>
          <o:OLEObject Type="Embed" ProgID="Equation.DSMT4" ShapeID="_x0000_i2217" DrawAspect="Content" ObjectID="_1646863679" r:id="rId69"/>
        </w:object>
      </w:r>
      <w:r w:rsidRPr="0060260F">
        <w:rPr>
          <w:color w:val="000000"/>
          <w:sz w:val="28"/>
          <w:szCs w:val="28"/>
        </w:rPr>
        <w:t>. Доказательство проводится аналогично.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>Геометрический смысл данной теоремы следующий: если непрерывная кривая пер</w:t>
      </w:r>
      <w:r w:rsidRPr="0060260F">
        <w:rPr>
          <w:color w:val="000000"/>
          <w:sz w:val="28"/>
          <w:szCs w:val="28"/>
        </w:rPr>
        <w:t>е</w:t>
      </w:r>
      <w:r w:rsidRPr="0060260F">
        <w:rPr>
          <w:color w:val="000000"/>
          <w:sz w:val="28"/>
          <w:szCs w:val="28"/>
        </w:rPr>
        <w:t xml:space="preserve">секает ось </w:t>
      </w:r>
      <w:r w:rsidRPr="0060260F">
        <w:rPr>
          <w:color w:val="000000"/>
          <w:position w:val="-6"/>
          <w:sz w:val="28"/>
          <w:szCs w:val="28"/>
        </w:rPr>
        <w:object w:dxaOrig="460" w:dyaOrig="279">
          <v:shape id="_x0000_i2218" type="#_x0000_t75" style="width:23.25pt;height:14.25pt" o:ole="">
            <v:imagedata r:id="rId70" o:title=""/>
          </v:shape>
          <o:OLEObject Type="Embed" ProgID="Equation.DSMT4" ShapeID="_x0000_i2218" DrawAspect="Content" ObjectID="_1646863680" r:id="rId71"/>
        </w:object>
      </w:r>
      <w:r w:rsidRPr="0060260F">
        <w:rPr>
          <w:color w:val="000000"/>
          <w:sz w:val="28"/>
          <w:szCs w:val="28"/>
        </w:rPr>
        <w:t xml:space="preserve"> в двух точках </w:t>
      </w:r>
      <w:r w:rsidRPr="0060260F">
        <w:rPr>
          <w:color w:val="000000"/>
          <w:position w:val="-6"/>
          <w:sz w:val="28"/>
          <w:szCs w:val="28"/>
        </w:rPr>
        <w:object w:dxaOrig="600" w:dyaOrig="220">
          <v:shape id="_x0000_i2219" type="#_x0000_t75" style="width:30pt;height:11.25pt" o:ole="">
            <v:imagedata r:id="rId72" o:title=""/>
          </v:shape>
          <o:OLEObject Type="Embed" ProgID="Equation.DSMT4" ShapeID="_x0000_i2219" DrawAspect="Content" ObjectID="_1646863681" r:id="rId73"/>
        </w:object>
      </w:r>
      <w:r w:rsidRPr="0060260F">
        <w:rPr>
          <w:color w:val="000000"/>
          <w:sz w:val="28"/>
          <w:szCs w:val="28"/>
        </w:rPr>
        <w:t xml:space="preserve">, </w:t>
      </w:r>
      <w:r w:rsidRPr="0060260F">
        <w:rPr>
          <w:color w:val="000000"/>
          <w:position w:val="-6"/>
          <w:sz w:val="28"/>
          <w:szCs w:val="28"/>
        </w:rPr>
        <w:object w:dxaOrig="600" w:dyaOrig="300">
          <v:shape id="_x0000_i2220" type="#_x0000_t75" style="width:30pt;height:15pt" o:ole="">
            <v:imagedata r:id="rId74" o:title=""/>
          </v:shape>
          <o:OLEObject Type="Embed" ProgID="Equation.DSMT4" ShapeID="_x0000_i2220" DrawAspect="Content" ObjectID="_1646863682" r:id="rId75"/>
        </w:object>
      </w:r>
      <w:r w:rsidRPr="0060260F">
        <w:rPr>
          <w:color w:val="000000"/>
          <w:sz w:val="28"/>
          <w:szCs w:val="28"/>
        </w:rPr>
        <w:t xml:space="preserve"> или принимает в них равные значения, то, по крайней мере, в одной точке </w:t>
      </w:r>
      <w:proofErr w:type="gramStart"/>
      <w:r w:rsidRPr="0060260F">
        <w:rPr>
          <w:color w:val="000000"/>
          <w:sz w:val="28"/>
          <w:szCs w:val="28"/>
        </w:rPr>
        <w:t>между</w:t>
      </w:r>
      <w:proofErr w:type="gramEnd"/>
      <w:r w:rsidRPr="0060260F">
        <w:rPr>
          <w:color w:val="000000"/>
          <w:sz w:val="28"/>
          <w:szCs w:val="28"/>
        </w:rPr>
        <w:t xml:space="preserve"> </w:t>
      </w:r>
      <w:r w:rsidRPr="0060260F">
        <w:rPr>
          <w:color w:val="000000"/>
          <w:position w:val="-6"/>
          <w:sz w:val="28"/>
          <w:szCs w:val="28"/>
        </w:rPr>
        <w:object w:dxaOrig="220" w:dyaOrig="220">
          <v:shape id="_x0000_i2221" type="#_x0000_t75" style="width:11.25pt;height:11.25pt" o:ole="">
            <v:imagedata r:id="rId76" o:title=""/>
          </v:shape>
          <o:OLEObject Type="Embed" ProgID="Equation.DSMT4" ShapeID="_x0000_i2221" DrawAspect="Content" ObjectID="_1646863683" r:id="rId77"/>
        </w:object>
      </w:r>
      <w:r w:rsidRPr="0060260F">
        <w:rPr>
          <w:color w:val="000000"/>
          <w:sz w:val="28"/>
          <w:szCs w:val="28"/>
        </w:rPr>
        <w:t xml:space="preserve"> и </w:t>
      </w:r>
      <w:r w:rsidRPr="0060260F">
        <w:rPr>
          <w:color w:val="000000"/>
          <w:position w:val="-6"/>
          <w:sz w:val="28"/>
          <w:szCs w:val="28"/>
        </w:rPr>
        <w:object w:dxaOrig="200" w:dyaOrig="300">
          <v:shape id="_x0000_i2222" type="#_x0000_t75" style="width:9.75pt;height:15pt" o:ole="">
            <v:imagedata r:id="rId78" o:title=""/>
          </v:shape>
          <o:OLEObject Type="Embed" ProgID="Equation.DSMT4" ShapeID="_x0000_i2222" DrawAspect="Content" ObjectID="_1646863684" r:id="rId79"/>
        </w:object>
      </w:r>
      <w:r w:rsidRPr="0060260F">
        <w:rPr>
          <w:color w:val="000000"/>
          <w:sz w:val="28"/>
          <w:szCs w:val="28"/>
        </w:rPr>
        <w:t xml:space="preserve"> </w:t>
      </w:r>
      <w:proofErr w:type="gramStart"/>
      <w:r w:rsidRPr="0060260F">
        <w:rPr>
          <w:color w:val="000000"/>
          <w:sz w:val="28"/>
          <w:szCs w:val="28"/>
        </w:rPr>
        <w:t>касательная</w:t>
      </w:r>
      <w:proofErr w:type="gramEnd"/>
      <w:r w:rsidRPr="0060260F">
        <w:rPr>
          <w:color w:val="000000"/>
          <w:sz w:val="28"/>
          <w:szCs w:val="28"/>
        </w:rPr>
        <w:t xml:space="preserve"> к кривой параллельна оси </w:t>
      </w:r>
      <w:r w:rsidRPr="0060260F">
        <w:rPr>
          <w:color w:val="000000"/>
          <w:position w:val="-6"/>
          <w:sz w:val="28"/>
          <w:szCs w:val="28"/>
        </w:rPr>
        <w:object w:dxaOrig="460" w:dyaOrig="279">
          <v:shape id="_x0000_i2223" type="#_x0000_t75" style="width:23.25pt;height:14.25pt" o:ole="">
            <v:imagedata r:id="rId70" o:title=""/>
          </v:shape>
          <o:OLEObject Type="Embed" ProgID="Equation.DSMT4" ShapeID="_x0000_i2223" DrawAspect="Content" ObjectID="_1646863685" r:id="rId80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Необходимо отметить, что если не во всех точках </w:t>
      </w:r>
      <w:r w:rsidRPr="0060260F">
        <w:rPr>
          <w:color w:val="000000"/>
          <w:position w:val="-14"/>
          <w:sz w:val="28"/>
          <w:szCs w:val="28"/>
        </w:rPr>
        <w:object w:dxaOrig="639" w:dyaOrig="420">
          <v:shape id="_x0000_i2224" type="#_x0000_t75" style="width:32.25pt;height:21pt" o:ole="">
            <v:imagedata r:id="rId81" o:title=""/>
          </v:shape>
          <o:OLEObject Type="Embed" ProgID="Equation.DSMT4" ShapeID="_x0000_i2224" DrawAspect="Content" ObjectID="_1646863686" r:id="rId82"/>
        </w:object>
      </w:r>
      <w:r w:rsidRPr="0060260F">
        <w:rPr>
          <w:color w:val="000000"/>
          <w:sz w:val="28"/>
          <w:szCs w:val="28"/>
        </w:rPr>
        <w:t xml:space="preserve"> у рассматриваемой функции существует производная, то теорема может не выполняться. Это касается, например, фун</w:t>
      </w:r>
      <w:r w:rsidRPr="0060260F">
        <w:rPr>
          <w:color w:val="000000"/>
          <w:sz w:val="28"/>
          <w:szCs w:val="28"/>
        </w:rPr>
        <w:t>к</w:t>
      </w:r>
      <w:r w:rsidRPr="0060260F">
        <w:rPr>
          <w:color w:val="000000"/>
          <w:sz w:val="28"/>
          <w:szCs w:val="28"/>
        </w:rPr>
        <w:t xml:space="preserve">ции </w:t>
      </w:r>
      <w:r w:rsidRPr="0060260F">
        <w:rPr>
          <w:color w:val="000000"/>
          <w:position w:val="-14"/>
          <w:sz w:val="28"/>
          <w:szCs w:val="28"/>
        </w:rPr>
        <w:object w:dxaOrig="1020" w:dyaOrig="400">
          <v:shape id="_x0000_i2225" type="#_x0000_t75" style="width:51pt;height:20.25pt" o:ole="">
            <v:imagedata r:id="rId83" o:title=""/>
          </v:shape>
          <o:OLEObject Type="Embed" ProgID="Equation.DSMT4" ShapeID="_x0000_i2225" DrawAspect="Content" ObjectID="_1646863687" r:id="rId84"/>
        </w:object>
      </w:r>
      <w:r w:rsidRPr="0060260F">
        <w:rPr>
          <w:color w:val="000000"/>
          <w:sz w:val="28"/>
          <w:szCs w:val="28"/>
        </w:rPr>
        <w:t xml:space="preserve"> </w:t>
      </w:r>
    </w:p>
    <w:p w:rsidR="0060260F" w:rsidRPr="0060260F" w:rsidRDefault="0060260F" w:rsidP="0060260F">
      <w:pPr>
        <w:spacing w:line="240" w:lineRule="auto"/>
        <w:jc w:val="center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object w:dxaOrig="4253" w:dyaOrig="2566">
          <v:shape id="_x0000_i2226" type="#_x0000_t75" style="width:177pt;height:107.25pt" o:ole="">
            <v:imagedata r:id="rId85" o:title=""/>
          </v:shape>
          <o:OLEObject Type="Embed" ProgID="Visio.Drawing.6" ShapeID="_x0000_i2226" DrawAspect="Content" ObjectID="_1646863688" r:id="rId86"/>
        </w:objec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Данная функция непрерывна на отрезке </w:t>
      </w:r>
      <w:r w:rsidRPr="0060260F">
        <w:rPr>
          <w:color w:val="000000"/>
          <w:position w:val="-14"/>
          <w:sz w:val="28"/>
          <w:szCs w:val="28"/>
        </w:rPr>
        <w:object w:dxaOrig="660" w:dyaOrig="420">
          <v:shape id="_x0000_i2227" type="#_x0000_t75" style="width:33pt;height:21pt" o:ole="">
            <v:imagedata r:id="rId87" o:title=""/>
          </v:shape>
          <o:OLEObject Type="Embed" ProgID="Equation.DSMT4" ShapeID="_x0000_i2227" DrawAspect="Content" ObjectID="_1646863689" r:id="rId88"/>
        </w:object>
      </w:r>
      <w:r w:rsidRPr="0060260F">
        <w:rPr>
          <w:color w:val="000000"/>
          <w:sz w:val="28"/>
          <w:szCs w:val="28"/>
        </w:rPr>
        <w:t xml:space="preserve"> и обращается в ноль на его концах, но ни в одной точке внутри отрезка прои</w:t>
      </w:r>
      <w:r w:rsidRPr="0060260F">
        <w:rPr>
          <w:color w:val="000000"/>
          <w:sz w:val="28"/>
          <w:szCs w:val="28"/>
        </w:rPr>
        <w:t>з</w:t>
      </w:r>
      <w:r w:rsidRPr="0060260F">
        <w:rPr>
          <w:color w:val="000000"/>
          <w:sz w:val="28"/>
          <w:szCs w:val="28"/>
        </w:rPr>
        <w:t>водная не равна нулю.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</w:p>
    <w:p w:rsidR="0060260F" w:rsidRPr="0060260F" w:rsidRDefault="0060260F" w:rsidP="0060260F">
      <w:pPr>
        <w:overflowPunct w:val="0"/>
        <w:spacing w:line="240" w:lineRule="auto"/>
        <w:ind w:firstLine="0"/>
        <w:jc w:val="left"/>
        <w:rPr>
          <w:rFonts w:eastAsia="Calibri"/>
          <w:b/>
          <w:i/>
          <w:color w:val="000099"/>
          <w:sz w:val="28"/>
          <w:szCs w:val="28"/>
          <w:lang w:eastAsia="en-US"/>
        </w:rPr>
      </w:pPr>
      <w:r>
        <w:rPr>
          <w:rFonts w:eastAsia="Calibri"/>
          <w:b/>
          <w:i/>
          <w:color w:val="000099"/>
          <w:sz w:val="28"/>
          <w:szCs w:val="28"/>
          <w:lang w:eastAsia="en-US"/>
        </w:rPr>
        <w:t xml:space="preserve">2  </w:t>
      </w:r>
      <w:r w:rsidRPr="0060260F">
        <w:rPr>
          <w:rFonts w:eastAsia="Calibri"/>
          <w:b/>
          <w:i/>
          <w:color w:val="000099"/>
          <w:sz w:val="28"/>
          <w:szCs w:val="28"/>
          <w:lang w:eastAsia="en-US"/>
        </w:rPr>
        <w:t>Теорема Лагранжа</w:t>
      </w:r>
      <w:r w:rsidR="000B78A0">
        <w:rPr>
          <w:rFonts w:eastAsia="Calibri"/>
          <w:b/>
          <w:i/>
          <w:color w:val="000099"/>
          <w:sz w:val="28"/>
          <w:szCs w:val="28"/>
          <w:lang w:eastAsia="en-US"/>
        </w:rPr>
        <w:t xml:space="preserve">. </w:t>
      </w:r>
      <w:r w:rsidR="000B78A0" w:rsidRPr="000B78A0">
        <w:rPr>
          <w:rFonts w:eastAsia="Calibri"/>
          <w:b/>
          <w:i/>
          <w:color w:val="000099"/>
          <w:sz w:val="28"/>
          <w:szCs w:val="28"/>
          <w:lang w:eastAsia="en-US"/>
        </w:rPr>
        <w:t>Геометрический смысл</w:t>
      </w:r>
    </w:p>
    <w:p w:rsidR="0060260F" w:rsidRDefault="0060260F" w:rsidP="0060260F">
      <w:pPr>
        <w:spacing w:line="240" w:lineRule="auto"/>
        <w:rPr>
          <w:color w:val="000000"/>
          <w:sz w:val="28"/>
          <w:szCs w:val="28"/>
        </w:rPr>
      </w:pP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Результаты теоремы </w:t>
      </w:r>
      <w:proofErr w:type="spellStart"/>
      <w:r w:rsidRPr="0060260F">
        <w:rPr>
          <w:color w:val="000000"/>
          <w:sz w:val="28"/>
          <w:szCs w:val="28"/>
        </w:rPr>
        <w:t>Ролля</w:t>
      </w:r>
      <w:proofErr w:type="spellEnd"/>
      <w:r w:rsidRPr="0060260F">
        <w:rPr>
          <w:color w:val="000000"/>
          <w:sz w:val="28"/>
          <w:szCs w:val="28"/>
        </w:rPr>
        <w:t xml:space="preserve"> используются при рассмотрении следующей теоремы о среднем, принадлежащей Лагранжу (1736–1813).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Теорема. </w:t>
      </w:r>
      <w:r w:rsidRPr="0060260F">
        <w:rPr>
          <w:i/>
          <w:color w:val="000000"/>
          <w:sz w:val="28"/>
          <w:szCs w:val="28"/>
        </w:rPr>
        <w:t xml:space="preserve">Если функция </w:t>
      </w:r>
      <w:r w:rsidRPr="0060260F">
        <w:rPr>
          <w:i/>
          <w:color w:val="000000"/>
          <w:position w:val="-14"/>
          <w:sz w:val="28"/>
          <w:szCs w:val="28"/>
        </w:rPr>
        <w:object w:dxaOrig="1040" w:dyaOrig="400">
          <v:shape id="_x0000_i2228" type="#_x0000_t75" style="width:51.75pt;height:20.25pt" o:ole="">
            <v:imagedata r:id="rId89" o:title=""/>
          </v:shape>
          <o:OLEObject Type="Embed" ProgID="Equation.DSMT4" ShapeID="_x0000_i2228" DrawAspect="Content" ObjectID="_1646863690" r:id="rId90"/>
        </w:object>
      </w:r>
      <w:r w:rsidRPr="0060260F">
        <w:rPr>
          <w:i/>
          <w:color w:val="000000"/>
          <w:sz w:val="28"/>
          <w:szCs w:val="28"/>
        </w:rPr>
        <w:t xml:space="preserve"> непрерывна на отрезке </w:t>
      </w:r>
      <w:r w:rsidRPr="0060260F">
        <w:rPr>
          <w:i/>
          <w:color w:val="000000"/>
          <w:position w:val="-14"/>
          <w:sz w:val="28"/>
          <w:szCs w:val="28"/>
        </w:rPr>
        <w:object w:dxaOrig="600" w:dyaOrig="420">
          <v:shape id="_x0000_i2229" type="#_x0000_t75" style="width:30pt;height:21pt" o:ole="">
            <v:imagedata r:id="rId91" o:title=""/>
          </v:shape>
          <o:OLEObject Type="Embed" ProgID="Equation.DSMT4" ShapeID="_x0000_i2229" DrawAspect="Content" ObjectID="_1646863691" r:id="rId92"/>
        </w:object>
      </w:r>
      <w:r w:rsidRPr="0060260F">
        <w:rPr>
          <w:i/>
          <w:color w:val="000000"/>
          <w:sz w:val="28"/>
          <w:szCs w:val="28"/>
        </w:rPr>
        <w:t xml:space="preserve"> и дифференцируема во всех его внутренних точках, то существует, по крайней мере, одна точка </w:t>
      </w:r>
      <w:r w:rsidRPr="0060260F">
        <w:rPr>
          <w:i/>
          <w:color w:val="000000"/>
          <w:position w:val="-14"/>
          <w:sz w:val="28"/>
          <w:szCs w:val="28"/>
        </w:rPr>
        <w:object w:dxaOrig="1040" w:dyaOrig="400">
          <v:shape id="_x0000_i2230" type="#_x0000_t75" style="width:51.75pt;height:20.25pt" o:ole="">
            <v:imagedata r:id="rId93" o:title=""/>
          </v:shape>
          <o:OLEObject Type="Embed" ProgID="Equation.DSMT4" ShapeID="_x0000_i2230" DrawAspect="Content" ObjectID="_1646863692" r:id="rId94"/>
        </w:object>
      </w:r>
      <w:r w:rsidRPr="0060260F">
        <w:rPr>
          <w:i/>
          <w:color w:val="000000"/>
          <w:sz w:val="28"/>
          <w:szCs w:val="28"/>
        </w:rPr>
        <w:t xml:space="preserve">, в которой </w:t>
      </w:r>
      <w:r w:rsidRPr="0060260F">
        <w:rPr>
          <w:color w:val="000000"/>
          <w:position w:val="-26"/>
          <w:sz w:val="28"/>
          <w:szCs w:val="28"/>
        </w:rPr>
        <w:object w:dxaOrig="2280" w:dyaOrig="720">
          <v:shape id="_x0000_i2231" type="#_x0000_t75" style="width:114pt;height:36pt" o:ole="">
            <v:imagedata r:id="rId95" o:title=""/>
          </v:shape>
          <o:OLEObject Type="Embed" ProgID="Equation.DSMT4" ShapeID="_x0000_i2231" DrawAspect="Content" ObjectID="_1646863693" r:id="rId96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Доказательство. Рассмотрим график функции </w:t>
      </w:r>
      <w:r w:rsidRPr="0060260F">
        <w:rPr>
          <w:color w:val="000000"/>
          <w:position w:val="-14"/>
          <w:sz w:val="28"/>
          <w:szCs w:val="28"/>
        </w:rPr>
        <w:object w:dxaOrig="1040" w:dyaOrig="400">
          <v:shape id="_x0000_i2232" type="#_x0000_t75" style="width:51.75pt;height:20.25pt" o:ole="">
            <v:imagedata r:id="rId97" o:title=""/>
          </v:shape>
          <o:OLEObject Type="Embed" ProgID="Equation.DSMT4" ShapeID="_x0000_i2232" DrawAspect="Content" ObjectID="_1646863694" r:id="rId98"/>
        </w:object>
      </w:r>
      <w:r w:rsidRPr="0060260F">
        <w:rPr>
          <w:color w:val="000000"/>
          <w:sz w:val="28"/>
          <w:szCs w:val="28"/>
        </w:rPr>
        <w:t xml:space="preserve"> (рис. 2.1).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Проведем хорду, соединяющую точки </w:t>
      </w:r>
      <w:r w:rsidRPr="0060260F">
        <w:rPr>
          <w:color w:val="000000"/>
          <w:position w:val="-16"/>
          <w:sz w:val="28"/>
          <w:szCs w:val="28"/>
        </w:rPr>
        <w:object w:dxaOrig="1300" w:dyaOrig="440">
          <v:shape id="_x0000_i2233" type="#_x0000_t75" style="width:65.25pt;height:21.75pt" o:ole="">
            <v:imagedata r:id="rId99" o:title=""/>
          </v:shape>
          <o:OLEObject Type="Embed" ProgID="Equation.DSMT4" ShapeID="_x0000_i2233" DrawAspect="Content" ObjectID="_1646863695" r:id="rId100"/>
        </w:object>
      </w:r>
      <w:r w:rsidRPr="0060260F">
        <w:rPr>
          <w:color w:val="000000"/>
          <w:sz w:val="28"/>
          <w:szCs w:val="28"/>
        </w:rPr>
        <w:t xml:space="preserve"> и </w:t>
      </w:r>
      <w:r w:rsidRPr="0060260F">
        <w:rPr>
          <w:color w:val="000000"/>
          <w:position w:val="-16"/>
          <w:sz w:val="28"/>
          <w:szCs w:val="28"/>
        </w:rPr>
        <w:object w:dxaOrig="1280" w:dyaOrig="440">
          <v:shape id="_x0000_i2234" type="#_x0000_t75" style="width:63.75pt;height:21.75pt" o:ole="">
            <v:imagedata r:id="rId101" o:title=""/>
          </v:shape>
          <o:OLEObject Type="Embed" ProgID="Equation.DSMT4" ShapeID="_x0000_i2234" DrawAspect="Content" ObjectID="_1646863696" r:id="rId102"/>
        </w:object>
      </w:r>
      <w:r w:rsidRPr="0060260F">
        <w:rPr>
          <w:color w:val="000000"/>
          <w:sz w:val="28"/>
          <w:szCs w:val="28"/>
        </w:rPr>
        <w:t>, и запишем ее уравнение. Воспользовавшись уравнением прямой, проходящей через две точки на плоск</w:t>
      </w:r>
      <w:r w:rsidRPr="0060260F">
        <w:rPr>
          <w:color w:val="000000"/>
          <w:sz w:val="28"/>
          <w:szCs w:val="28"/>
        </w:rPr>
        <w:t>о</w:t>
      </w:r>
      <w:r w:rsidRPr="0060260F">
        <w:rPr>
          <w:color w:val="000000"/>
          <w:sz w:val="28"/>
          <w:szCs w:val="28"/>
        </w:rPr>
        <w:t>сти, получим</w:t>
      </w:r>
      <w:proofErr w:type="gramStart"/>
      <w:r w:rsidRPr="0060260F">
        <w:rPr>
          <w:color w:val="000000"/>
          <w:sz w:val="28"/>
          <w:szCs w:val="28"/>
        </w:rPr>
        <w:t>:</w:t>
      </w:r>
      <w:proofErr w:type="gramEnd"/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position w:val="-34"/>
          <w:sz w:val="28"/>
          <w:szCs w:val="28"/>
        </w:rPr>
        <w:object w:dxaOrig="2240" w:dyaOrig="800">
          <v:shape id="_x0000_i2235" type="#_x0000_t75" style="width:111.75pt;height:39.75pt" o:ole="">
            <v:imagedata r:id="rId103" o:title=""/>
          </v:shape>
          <o:OLEObject Type="Embed" ProgID="Equation.DSMT4" ShapeID="_x0000_i2235" DrawAspect="Content" ObjectID="_1646863697" r:id="rId104"/>
        </w:object>
      </w:r>
      <w:r w:rsidRPr="0060260F">
        <w:rPr>
          <w:color w:val="000000"/>
          <w:sz w:val="28"/>
          <w:szCs w:val="28"/>
        </w:rPr>
        <w:t>,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>откуда:</w:t>
      </w:r>
    </w:p>
    <w:p w:rsidR="0060260F" w:rsidRPr="0060260F" w:rsidRDefault="0060260F" w:rsidP="0060260F">
      <w:pPr>
        <w:spacing w:line="240" w:lineRule="auto"/>
        <w:jc w:val="center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object w:dxaOrig="5401" w:dyaOrig="3988">
          <v:shape id="_x0000_i2236" type="#_x0000_t75" style="width:182.25pt;height:114pt" o:ole="">
            <v:imagedata r:id="rId105" o:title=""/>
          </v:shape>
          <o:OLEObject Type="Embed" ProgID="Visio.Drawing.6" ShapeID="_x0000_i2236" DrawAspect="Content" ObjectID="_1646863698" r:id="rId106"/>
        </w:objec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position w:val="-26"/>
          <w:sz w:val="28"/>
          <w:szCs w:val="28"/>
        </w:rPr>
        <w:object w:dxaOrig="3360" w:dyaOrig="720">
          <v:shape id="_x0000_i2237" type="#_x0000_t75" style="width:168pt;height:36pt" o:ole="">
            <v:imagedata r:id="rId107" o:title=""/>
          </v:shape>
          <o:OLEObject Type="Embed" ProgID="Equation.DSMT4" ShapeID="_x0000_i2237" DrawAspect="Content" ObjectID="_1646863699" r:id="rId108"/>
        </w:object>
      </w:r>
      <w:r w:rsidRPr="0060260F">
        <w:rPr>
          <w:color w:val="000000"/>
          <w:sz w:val="28"/>
          <w:szCs w:val="28"/>
        </w:rPr>
        <w:t xml:space="preserve"> и </w:t>
      </w:r>
      <w:r w:rsidRPr="0060260F">
        <w:rPr>
          <w:color w:val="000000"/>
          <w:position w:val="-26"/>
          <w:sz w:val="28"/>
          <w:szCs w:val="28"/>
        </w:rPr>
        <w:object w:dxaOrig="3360" w:dyaOrig="720">
          <v:shape id="_x0000_i2238" type="#_x0000_t75" style="width:168pt;height:36pt" o:ole="">
            <v:imagedata r:id="rId109" o:title=""/>
          </v:shape>
          <o:OLEObject Type="Embed" ProgID="Equation.DSMT4" ShapeID="_x0000_i2238" DrawAspect="Content" ObjectID="_1646863700" r:id="rId110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>Составим теперь вспомогательную функцию, вычтя из уравнения кривой уравнение хорды: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position w:val="-26"/>
          <w:sz w:val="28"/>
          <w:szCs w:val="28"/>
        </w:rPr>
        <w:object w:dxaOrig="4540" w:dyaOrig="720">
          <v:shape id="_x0000_i2239" type="#_x0000_t75" style="width:227.25pt;height:36pt" o:ole="">
            <v:imagedata r:id="rId111" o:title=""/>
          </v:shape>
          <o:OLEObject Type="Embed" ProgID="Equation.DSMT4" ShapeID="_x0000_i2239" DrawAspect="Content" ObjectID="_1646863701" r:id="rId112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Полученная функция </w:t>
      </w:r>
      <w:r w:rsidRPr="0060260F">
        <w:rPr>
          <w:color w:val="000000"/>
          <w:position w:val="-14"/>
          <w:sz w:val="28"/>
          <w:szCs w:val="28"/>
        </w:rPr>
        <w:object w:dxaOrig="620" w:dyaOrig="400">
          <v:shape id="_x0000_i2240" type="#_x0000_t75" style="width:30.75pt;height:20.25pt" o:ole="">
            <v:imagedata r:id="rId113" o:title=""/>
          </v:shape>
          <o:OLEObject Type="Embed" ProgID="Equation.DSMT4" ShapeID="_x0000_i2240" DrawAspect="Content" ObjectID="_1646863702" r:id="rId114"/>
        </w:object>
      </w:r>
      <w:r w:rsidRPr="0060260F">
        <w:rPr>
          <w:color w:val="000000"/>
          <w:sz w:val="28"/>
          <w:szCs w:val="28"/>
        </w:rPr>
        <w:t xml:space="preserve"> непрерывна на отрезке </w:t>
      </w:r>
      <w:r w:rsidRPr="0060260F">
        <w:rPr>
          <w:color w:val="000000"/>
          <w:position w:val="-14"/>
          <w:sz w:val="28"/>
          <w:szCs w:val="28"/>
        </w:rPr>
        <w:object w:dxaOrig="600" w:dyaOrig="420">
          <v:shape id="_x0000_i2241" type="#_x0000_t75" style="width:30pt;height:21pt" o:ole="">
            <v:imagedata r:id="rId115" o:title=""/>
          </v:shape>
          <o:OLEObject Type="Embed" ProgID="Equation.DSMT4" ShapeID="_x0000_i2241" DrawAspect="Content" ObjectID="_1646863703" r:id="rId116"/>
        </w:object>
      </w:r>
      <w:r w:rsidRPr="0060260F">
        <w:rPr>
          <w:color w:val="000000"/>
          <w:sz w:val="28"/>
          <w:szCs w:val="28"/>
        </w:rPr>
        <w:t xml:space="preserve"> и дифференцируема во всех его внутренних точках. Кроме того, вычисление </w:t>
      </w:r>
      <w:r w:rsidRPr="0060260F">
        <w:rPr>
          <w:color w:val="000000"/>
          <w:position w:val="-14"/>
          <w:sz w:val="28"/>
          <w:szCs w:val="28"/>
        </w:rPr>
        <w:object w:dxaOrig="620" w:dyaOrig="400">
          <v:shape id="_x0000_i2242" type="#_x0000_t75" style="width:30.75pt;height:20.25pt" o:ole="">
            <v:imagedata r:id="rId117" o:title=""/>
          </v:shape>
          <o:OLEObject Type="Embed" ProgID="Equation.DSMT4" ShapeID="_x0000_i2242" DrawAspect="Content" ObjectID="_1646863704" r:id="rId118"/>
        </w:object>
      </w:r>
      <w:r w:rsidRPr="0060260F">
        <w:rPr>
          <w:color w:val="000000"/>
          <w:sz w:val="28"/>
          <w:szCs w:val="28"/>
        </w:rPr>
        <w:t xml:space="preserve"> в точках </w:t>
      </w:r>
      <w:r w:rsidRPr="0060260F">
        <w:rPr>
          <w:color w:val="000000"/>
          <w:position w:val="-6"/>
          <w:sz w:val="28"/>
          <w:szCs w:val="28"/>
        </w:rPr>
        <w:object w:dxaOrig="600" w:dyaOrig="220">
          <v:shape id="_x0000_i2243" type="#_x0000_t75" style="width:30pt;height:11.25pt" o:ole="">
            <v:imagedata r:id="rId119" o:title=""/>
          </v:shape>
          <o:OLEObject Type="Embed" ProgID="Equation.DSMT4" ShapeID="_x0000_i2243" DrawAspect="Content" ObjectID="_1646863705" r:id="rId120"/>
        </w:object>
      </w:r>
      <w:r w:rsidRPr="0060260F">
        <w:rPr>
          <w:color w:val="000000"/>
          <w:sz w:val="28"/>
          <w:szCs w:val="28"/>
        </w:rPr>
        <w:t xml:space="preserve"> и </w:t>
      </w:r>
      <w:r w:rsidRPr="0060260F">
        <w:rPr>
          <w:color w:val="000000"/>
          <w:position w:val="-6"/>
          <w:sz w:val="28"/>
          <w:szCs w:val="28"/>
        </w:rPr>
        <w:object w:dxaOrig="600" w:dyaOrig="300">
          <v:shape id="_x0000_i2244" type="#_x0000_t75" style="width:30pt;height:15pt" o:ole="">
            <v:imagedata r:id="rId121" o:title=""/>
          </v:shape>
          <o:OLEObject Type="Embed" ProgID="Equation.DSMT4" ShapeID="_x0000_i2244" DrawAspect="Content" ObjectID="_1646863706" r:id="rId122"/>
        </w:object>
      </w:r>
      <w:r w:rsidRPr="0060260F">
        <w:rPr>
          <w:color w:val="000000"/>
          <w:sz w:val="28"/>
          <w:szCs w:val="28"/>
        </w:rPr>
        <w:t xml:space="preserve"> показывает, что </w:t>
      </w:r>
      <w:r w:rsidRPr="0060260F">
        <w:rPr>
          <w:color w:val="000000"/>
          <w:position w:val="-14"/>
          <w:sz w:val="28"/>
          <w:szCs w:val="28"/>
        </w:rPr>
        <w:object w:dxaOrig="1840" w:dyaOrig="400">
          <v:shape id="_x0000_i2245" type="#_x0000_t75" style="width:92.25pt;height:20.25pt" o:ole="">
            <v:imagedata r:id="rId123" o:title=""/>
          </v:shape>
          <o:OLEObject Type="Embed" ProgID="Equation.DSMT4" ShapeID="_x0000_i2245" DrawAspect="Content" ObjectID="_1646863707" r:id="rId124"/>
        </w:object>
      </w:r>
      <w:r w:rsidRPr="0060260F">
        <w:rPr>
          <w:color w:val="000000"/>
          <w:sz w:val="28"/>
          <w:szCs w:val="28"/>
        </w:rPr>
        <w:t xml:space="preserve">. Значит, функция </w:t>
      </w:r>
      <w:r w:rsidRPr="0060260F">
        <w:rPr>
          <w:color w:val="000000"/>
          <w:position w:val="-14"/>
          <w:sz w:val="28"/>
          <w:szCs w:val="28"/>
        </w:rPr>
        <w:object w:dxaOrig="620" w:dyaOrig="400">
          <v:shape id="_x0000_i2246" type="#_x0000_t75" style="width:30.75pt;height:20.25pt" o:ole="">
            <v:imagedata r:id="rId125" o:title=""/>
          </v:shape>
          <o:OLEObject Type="Embed" ProgID="Equation.DSMT4" ShapeID="_x0000_i2246" DrawAspect="Content" ObjectID="_1646863708" r:id="rId126"/>
        </w:object>
      </w:r>
      <w:r w:rsidRPr="0060260F">
        <w:rPr>
          <w:color w:val="000000"/>
          <w:sz w:val="28"/>
          <w:szCs w:val="28"/>
        </w:rPr>
        <w:t xml:space="preserve"> на отрезке </w:t>
      </w:r>
      <w:r w:rsidRPr="0060260F">
        <w:rPr>
          <w:color w:val="000000"/>
          <w:position w:val="-14"/>
          <w:sz w:val="28"/>
          <w:szCs w:val="28"/>
        </w:rPr>
        <w:object w:dxaOrig="639" w:dyaOrig="420">
          <v:shape id="_x0000_i2247" type="#_x0000_t75" style="width:32.25pt;height:21pt" o:ole="">
            <v:imagedata r:id="rId127" o:title=""/>
          </v:shape>
          <o:OLEObject Type="Embed" ProgID="Equation.DSMT4" ShapeID="_x0000_i2247" DrawAspect="Content" ObjectID="_1646863709" r:id="rId128"/>
        </w:object>
      </w:r>
      <w:r w:rsidRPr="0060260F">
        <w:rPr>
          <w:color w:val="000000"/>
          <w:sz w:val="28"/>
          <w:szCs w:val="28"/>
        </w:rPr>
        <w:t xml:space="preserve"> удовл</w:t>
      </w:r>
      <w:r w:rsidRPr="0060260F">
        <w:rPr>
          <w:color w:val="000000"/>
          <w:sz w:val="28"/>
          <w:szCs w:val="28"/>
        </w:rPr>
        <w:t>е</w:t>
      </w:r>
      <w:r w:rsidRPr="0060260F">
        <w:rPr>
          <w:color w:val="000000"/>
          <w:sz w:val="28"/>
          <w:szCs w:val="28"/>
        </w:rPr>
        <w:t xml:space="preserve">творяет требованиям теоремы </w:t>
      </w:r>
      <w:proofErr w:type="spellStart"/>
      <w:r w:rsidRPr="0060260F">
        <w:rPr>
          <w:color w:val="000000"/>
          <w:sz w:val="28"/>
          <w:szCs w:val="28"/>
        </w:rPr>
        <w:t>Ролля</w:t>
      </w:r>
      <w:proofErr w:type="spellEnd"/>
      <w:r w:rsidRPr="0060260F">
        <w:rPr>
          <w:color w:val="000000"/>
          <w:sz w:val="28"/>
          <w:szCs w:val="28"/>
        </w:rPr>
        <w:t xml:space="preserve">. Но в этом случае существует такая точка </w:t>
      </w:r>
      <w:r w:rsidRPr="0060260F">
        <w:rPr>
          <w:color w:val="000000"/>
          <w:position w:val="-14"/>
          <w:sz w:val="28"/>
          <w:szCs w:val="28"/>
        </w:rPr>
        <w:object w:dxaOrig="1040" w:dyaOrig="400">
          <v:shape id="_x0000_i2248" type="#_x0000_t75" style="width:51.75pt;height:20.25pt" o:ole="">
            <v:imagedata r:id="rId129" o:title=""/>
          </v:shape>
          <o:OLEObject Type="Embed" ProgID="Equation.DSMT4" ShapeID="_x0000_i2248" DrawAspect="Content" ObjectID="_1646863710" r:id="rId130"/>
        </w:object>
      </w:r>
      <w:r w:rsidRPr="0060260F">
        <w:rPr>
          <w:color w:val="000000"/>
          <w:sz w:val="28"/>
          <w:szCs w:val="28"/>
        </w:rPr>
        <w:t>, в к</w:t>
      </w:r>
      <w:r w:rsidRPr="0060260F">
        <w:rPr>
          <w:color w:val="000000"/>
          <w:sz w:val="28"/>
          <w:szCs w:val="28"/>
        </w:rPr>
        <w:t>о</w:t>
      </w:r>
      <w:r w:rsidRPr="0060260F">
        <w:rPr>
          <w:color w:val="000000"/>
          <w:sz w:val="28"/>
          <w:szCs w:val="28"/>
        </w:rPr>
        <w:t xml:space="preserve">торой </w:t>
      </w:r>
      <w:r w:rsidRPr="0060260F">
        <w:rPr>
          <w:color w:val="000000"/>
          <w:position w:val="-14"/>
          <w:sz w:val="28"/>
          <w:szCs w:val="28"/>
        </w:rPr>
        <w:object w:dxaOrig="1060" w:dyaOrig="400">
          <v:shape id="_x0000_i2249" type="#_x0000_t75" style="width:53.25pt;height:20.25pt" o:ole="">
            <v:imagedata r:id="rId131" o:title=""/>
          </v:shape>
          <o:OLEObject Type="Embed" ProgID="Equation.DSMT4" ShapeID="_x0000_i2249" DrawAspect="Content" ObjectID="_1646863711" r:id="rId132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Вычислим производную функции </w:t>
      </w:r>
      <w:r w:rsidRPr="0060260F">
        <w:rPr>
          <w:color w:val="000000"/>
          <w:position w:val="-14"/>
          <w:sz w:val="28"/>
          <w:szCs w:val="28"/>
        </w:rPr>
        <w:object w:dxaOrig="620" w:dyaOrig="400">
          <v:shape id="_x0000_i2250" type="#_x0000_t75" style="width:30.75pt;height:20.25pt" o:ole="">
            <v:imagedata r:id="rId133" o:title=""/>
          </v:shape>
          <o:OLEObject Type="Embed" ProgID="Equation.DSMT4" ShapeID="_x0000_i2250" DrawAspect="Content" ObjectID="_1646863712" r:id="rId134"/>
        </w:object>
      </w:r>
      <w:r w:rsidRPr="0060260F">
        <w:rPr>
          <w:color w:val="000000"/>
          <w:sz w:val="28"/>
          <w:szCs w:val="28"/>
        </w:rPr>
        <w:t>: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position w:val="-26"/>
          <w:sz w:val="28"/>
          <w:szCs w:val="28"/>
        </w:rPr>
        <w:object w:dxaOrig="3140" w:dyaOrig="720">
          <v:shape id="_x0000_i2251" type="#_x0000_t75" style="width:156.75pt;height:36pt" o:ole="">
            <v:imagedata r:id="rId135" o:title=""/>
          </v:shape>
          <o:OLEObject Type="Embed" ProgID="Equation.DSMT4" ShapeID="_x0000_i2251" DrawAspect="Content" ObjectID="_1646863713" r:id="rId136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Согласно теореме </w:t>
      </w:r>
      <w:proofErr w:type="spellStart"/>
      <w:r w:rsidRPr="0060260F">
        <w:rPr>
          <w:color w:val="000000"/>
          <w:sz w:val="28"/>
          <w:szCs w:val="28"/>
        </w:rPr>
        <w:t>Ролля</w:t>
      </w:r>
      <w:proofErr w:type="spellEnd"/>
      <w:r w:rsidRPr="0060260F">
        <w:rPr>
          <w:color w:val="000000"/>
          <w:sz w:val="28"/>
          <w:szCs w:val="28"/>
        </w:rPr>
        <w:t xml:space="preserve"> в точке </w:t>
      </w:r>
      <w:r w:rsidRPr="0060260F">
        <w:rPr>
          <w:color w:val="000000"/>
          <w:position w:val="-6"/>
          <w:sz w:val="28"/>
          <w:szCs w:val="28"/>
        </w:rPr>
        <w:object w:dxaOrig="580" w:dyaOrig="220">
          <v:shape id="_x0000_i2252" type="#_x0000_t75" style="width:29.25pt;height:11.25pt" o:ole="">
            <v:imagedata r:id="rId137" o:title=""/>
          </v:shape>
          <o:OLEObject Type="Embed" ProgID="Equation.DSMT4" ShapeID="_x0000_i2252" DrawAspect="Content" ObjectID="_1646863714" r:id="rId138"/>
        </w:object>
      </w:r>
      <w:r w:rsidRPr="0060260F">
        <w:rPr>
          <w:color w:val="000000"/>
          <w:sz w:val="28"/>
          <w:szCs w:val="28"/>
        </w:rPr>
        <w:t xml:space="preserve"> производная </w:t>
      </w:r>
      <w:r w:rsidRPr="0060260F">
        <w:rPr>
          <w:color w:val="000000"/>
          <w:position w:val="-14"/>
          <w:sz w:val="28"/>
          <w:szCs w:val="28"/>
        </w:rPr>
        <w:object w:dxaOrig="1060" w:dyaOrig="400">
          <v:shape id="_x0000_i2253" type="#_x0000_t75" style="width:53.25pt;height:20.25pt" o:ole="">
            <v:imagedata r:id="rId139" o:title=""/>
          </v:shape>
          <o:OLEObject Type="Embed" ProgID="Equation.DSMT4" ShapeID="_x0000_i2253" DrawAspect="Content" ObjectID="_1646863715" r:id="rId140"/>
        </w:object>
      </w:r>
      <w:r w:rsidRPr="0060260F">
        <w:rPr>
          <w:color w:val="000000"/>
          <w:sz w:val="28"/>
          <w:szCs w:val="28"/>
        </w:rPr>
        <w:t xml:space="preserve">, то есть </w:t>
      </w:r>
      <w:r w:rsidRPr="0060260F">
        <w:rPr>
          <w:color w:val="000000"/>
          <w:position w:val="-26"/>
          <w:sz w:val="28"/>
          <w:szCs w:val="28"/>
        </w:rPr>
        <w:object w:dxaOrig="2640" w:dyaOrig="720">
          <v:shape id="_x0000_i2254" type="#_x0000_t75" style="width:132pt;height:36pt" o:ole="">
            <v:imagedata r:id="rId141" o:title=""/>
          </v:shape>
          <o:OLEObject Type="Embed" ProgID="Equation.DSMT4" ShapeID="_x0000_i2254" DrawAspect="Content" ObjectID="_1646863716" r:id="rId142"/>
        </w:object>
      </w:r>
      <w:r w:rsidRPr="0060260F">
        <w:rPr>
          <w:color w:val="000000"/>
          <w:sz w:val="28"/>
          <w:szCs w:val="28"/>
        </w:rPr>
        <w:t xml:space="preserve"> и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position w:val="-26"/>
          <w:sz w:val="28"/>
          <w:szCs w:val="28"/>
        </w:rPr>
        <w:object w:dxaOrig="2280" w:dyaOrig="720">
          <v:shape id="_x0000_i2255" type="#_x0000_t75" style="width:114pt;height:36pt" o:ole="">
            <v:imagedata r:id="rId143" o:title=""/>
          </v:shape>
          <o:OLEObject Type="Embed" ProgID="Equation.DSMT4" ShapeID="_x0000_i2255" DrawAspect="Content" ObjectID="_1646863717" r:id="rId144"/>
        </w:object>
      </w:r>
      <w:r w:rsidRPr="0060260F">
        <w:rPr>
          <w:color w:val="000000"/>
          <w:sz w:val="28"/>
          <w:szCs w:val="28"/>
        </w:rPr>
        <w:t>,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>что и требовалось доказать.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Геометрический смысл теоремы Лагранжа следующий: внутри отрезка </w:t>
      </w:r>
      <w:r w:rsidRPr="0060260F">
        <w:rPr>
          <w:color w:val="000000"/>
          <w:position w:val="-14"/>
          <w:sz w:val="28"/>
          <w:szCs w:val="28"/>
        </w:rPr>
        <w:object w:dxaOrig="639" w:dyaOrig="420">
          <v:shape id="_x0000_i2256" type="#_x0000_t75" style="width:32.25pt;height:21pt" o:ole="">
            <v:imagedata r:id="rId145" o:title=""/>
          </v:shape>
          <o:OLEObject Type="Embed" ProgID="Equation.DSMT4" ShapeID="_x0000_i2256" DrawAspect="Content" ObjectID="_1646863718" r:id="rId146"/>
        </w:object>
      </w:r>
      <w:r w:rsidRPr="0060260F">
        <w:rPr>
          <w:color w:val="000000"/>
          <w:sz w:val="28"/>
          <w:szCs w:val="28"/>
        </w:rPr>
        <w:t xml:space="preserve"> сущес</w:t>
      </w:r>
      <w:r w:rsidRPr="0060260F">
        <w:rPr>
          <w:color w:val="000000"/>
          <w:sz w:val="28"/>
          <w:szCs w:val="28"/>
        </w:rPr>
        <w:t>т</w:t>
      </w:r>
      <w:r w:rsidRPr="0060260F">
        <w:rPr>
          <w:color w:val="000000"/>
          <w:sz w:val="28"/>
          <w:szCs w:val="28"/>
        </w:rPr>
        <w:t xml:space="preserve">вует, по крайней мере, одна точка, в которой касательная параллельна хорде, стягивающей кривую на данном отрезке. В частности, </w:t>
      </w:r>
      <w:proofErr w:type="gramStart"/>
      <w:r w:rsidRPr="0060260F">
        <w:rPr>
          <w:color w:val="000000"/>
          <w:sz w:val="28"/>
          <w:szCs w:val="28"/>
        </w:rPr>
        <w:t>при</w:t>
      </w:r>
      <w:proofErr w:type="gramEnd"/>
      <w:r w:rsidRPr="0060260F">
        <w:rPr>
          <w:color w:val="000000"/>
          <w:sz w:val="28"/>
          <w:szCs w:val="28"/>
        </w:rPr>
        <w:t xml:space="preserve"> </w:t>
      </w:r>
      <w:r w:rsidRPr="0060260F">
        <w:rPr>
          <w:color w:val="000000"/>
          <w:position w:val="-14"/>
          <w:sz w:val="28"/>
          <w:szCs w:val="28"/>
        </w:rPr>
        <w:object w:dxaOrig="1420" w:dyaOrig="400">
          <v:shape id="_x0000_i2257" type="#_x0000_t75" style="width:71.25pt;height:20.25pt" o:ole="">
            <v:imagedata r:id="rId147" o:title=""/>
          </v:shape>
          <o:OLEObject Type="Embed" ProgID="Equation.DSMT4" ShapeID="_x0000_i2257" DrawAspect="Content" ObjectID="_1646863719" r:id="rId148"/>
        </w:object>
      </w:r>
      <w:r w:rsidRPr="0060260F">
        <w:rPr>
          <w:color w:val="000000"/>
          <w:sz w:val="28"/>
          <w:szCs w:val="28"/>
        </w:rPr>
        <w:t xml:space="preserve"> теорема переходит в теорему </w:t>
      </w:r>
      <w:proofErr w:type="spellStart"/>
      <w:r w:rsidRPr="0060260F">
        <w:rPr>
          <w:color w:val="000000"/>
          <w:sz w:val="28"/>
          <w:szCs w:val="28"/>
        </w:rPr>
        <w:t>Ролля</w:t>
      </w:r>
      <w:proofErr w:type="spellEnd"/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>Теорему Лагранжа часто записывают в следующем виде: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position w:val="-14"/>
          <w:sz w:val="28"/>
          <w:szCs w:val="28"/>
        </w:rPr>
        <w:object w:dxaOrig="2960" w:dyaOrig="400">
          <v:shape id="_x0000_i2258" type="#_x0000_t75" style="width:147.75pt;height:20.25pt" o:ole="">
            <v:imagedata r:id="rId149" o:title=""/>
          </v:shape>
          <o:OLEObject Type="Embed" ProgID="Equation.DSMT4" ShapeID="_x0000_i2258" DrawAspect="Content" ObjectID="_1646863720" r:id="rId150"/>
        </w:object>
      </w:r>
      <w:r w:rsidRPr="0060260F">
        <w:rPr>
          <w:color w:val="000000"/>
          <w:sz w:val="28"/>
          <w:szCs w:val="28"/>
        </w:rPr>
        <w:t>,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>то есть приращение функции равно приращению аргумента, умноженному на прои</w:t>
      </w:r>
      <w:r w:rsidRPr="0060260F">
        <w:rPr>
          <w:color w:val="000000"/>
          <w:sz w:val="28"/>
          <w:szCs w:val="28"/>
        </w:rPr>
        <w:t>з</w:t>
      </w:r>
      <w:r w:rsidRPr="0060260F">
        <w:rPr>
          <w:color w:val="000000"/>
          <w:sz w:val="28"/>
          <w:szCs w:val="28"/>
        </w:rPr>
        <w:t>водную функции в некоторой внутренней точке. В связи с этим теорему Лагранжа называют также теоремой о конечных приращениях.</w:t>
      </w:r>
    </w:p>
    <w:p w:rsidR="0060260F" w:rsidRDefault="0060260F" w:rsidP="0060260F">
      <w:pPr>
        <w:spacing w:line="240" w:lineRule="auto"/>
        <w:rPr>
          <w:color w:val="000000"/>
          <w:sz w:val="28"/>
          <w:szCs w:val="28"/>
        </w:rPr>
      </w:pPr>
    </w:p>
    <w:p w:rsidR="000B78A0" w:rsidRDefault="000B78A0" w:rsidP="0060260F">
      <w:pPr>
        <w:spacing w:line="240" w:lineRule="auto"/>
        <w:rPr>
          <w:color w:val="000000"/>
          <w:sz w:val="28"/>
          <w:szCs w:val="28"/>
        </w:rPr>
      </w:pPr>
    </w:p>
    <w:p w:rsidR="000B78A0" w:rsidRDefault="000B78A0" w:rsidP="0060260F">
      <w:pPr>
        <w:spacing w:line="240" w:lineRule="auto"/>
        <w:rPr>
          <w:color w:val="000000"/>
          <w:sz w:val="28"/>
          <w:szCs w:val="28"/>
        </w:rPr>
      </w:pPr>
    </w:p>
    <w:p w:rsidR="000B78A0" w:rsidRPr="0060260F" w:rsidRDefault="000B78A0" w:rsidP="0060260F">
      <w:pPr>
        <w:spacing w:line="240" w:lineRule="auto"/>
        <w:rPr>
          <w:color w:val="000000"/>
          <w:sz w:val="28"/>
          <w:szCs w:val="28"/>
        </w:rPr>
      </w:pPr>
    </w:p>
    <w:p w:rsidR="0060260F" w:rsidRPr="000B78A0" w:rsidRDefault="000B78A0" w:rsidP="000B78A0">
      <w:pPr>
        <w:overflowPunct w:val="0"/>
        <w:spacing w:line="240" w:lineRule="auto"/>
        <w:ind w:firstLine="0"/>
        <w:jc w:val="left"/>
        <w:rPr>
          <w:rFonts w:eastAsia="Calibri"/>
          <w:b/>
          <w:i/>
          <w:color w:val="000099"/>
          <w:sz w:val="28"/>
          <w:szCs w:val="28"/>
          <w:lang w:eastAsia="en-US"/>
        </w:rPr>
      </w:pPr>
      <w:r>
        <w:rPr>
          <w:rFonts w:eastAsia="Calibri"/>
          <w:b/>
          <w:i/>
          <w:color w:val="000099"/>
          <w:sz w:val="28"/>
          <w:szCs w:val="28"/>
          <w:lang w:eastAsia="en-US"/>
        </w:rPr>
        <w:t xml:space="preserve">3  </w:t>
      </w:r>
      <w:r w:rsidR="0060260F" w:rsidRPr="000B78A0">
        <w:rPr>
          <w:rFonts w:eastAsia="Calibri"/>
          <w:b/>
          <w:i/>
          <w:color w:val="000099"/>
          <w:sz w:val="28"/>
          <w:szCs w:val="28"/>
          <w:lang w:eastAsia="en-US"/>
        </w:rPr>
        <w:t>Теорема Коши</w:t>
      </w:r>
    </w:p>
    <w:p w:rsidR="000B78A0" w:rsidRDefault="000B78A0" w:rsidP="0060260F">
      <w:pPr>
        <w:spacing w:line="240" w:lineRule="auto"/>
        <w:rPr>
          <w:color w:val="000000"/>
          <w:sz w:val="28"/>
          <w:szCs w:val="28"/>
        </w:rPr>
      </w:pP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>Рассмотрим, наконец, третью теорему о среднем, принадлежащей Коши (1789–1859), которая является обобщением теоремы Лагранжа.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Теорема. </w:t>
      </w:r>
      <w:r w:rsidRPr="0060260F">
        <w:rPr>
          <w:i/>
          <w:color w:val="000000"/>
          <w:sz w:val="28"/>
          <w:szCs w:val="28"/>
        </w:rPr>
        <w:t xml:space="preserve">Если функции </w:t>
      </w:r>
      <w:r w:rsidRPr="0060260F">
        <w:rPr>
          <w:i/>
          <w:color w:val="000000"/>
          <w:position w:val="-14"/>
          <w:sz w:val="28"/>
          <w:szCs w:val="28"/>
        </w:rPr>
        <w:object w:dxaOrig="859" w:dyaOrig="400">
          <v:shape id="_x0000_i2259" type="#_x0000_t75" style="width:42.75pt;height:20.25pt" o:ole="">
            <v:imagedata r:id="rId151" o:title=""/>
          </v:shape>
          <o:OLEObject Type="Embed" ProgID="Equation.DSMT4" ShapeID="_x0000_i2259" DrawAspect="Content" ObjectID="_1646863721" r:id="rId152"/>
        </w:object>
      </w:r>
      <w:r w:rsidRPr="0060260F">
        <w:rPr>
          <w:i/>
          <w:color w:val="000000"/>
          <w:sz w:val="28"/>
          <w:szCs w:val="28"/>
        </w:rPr>
        <w:t xml:space="preserve"> и </w:t>
      </w:r>
      <w:r w:rsidRPr="0060260F">
        <w:rPr>
          <w:i/>
          <w:color w:val="000000"/>
          <w:position w:val="-14"/>
          <w:sz w:val="28"/>
          <w:szCs w:val="28"/>
        </w:rPr>
        <w:object w:dxaOrig="600" w:dyaOrig="400">
          <v:shape id="_x0000_i2260" type="#_x0000_t75" style="width:30pt;height:20.25pt" o:ole="">
            <v:imagedata r:id="rId153" o:title=""/>
          </v:shape>
          <o:OLEObject Type="Embed" ProgID="Equation.DSMT4" ShapeID="_x0000_i2260" DrawAspect="Content" ObjectID="_1646863722" r:id="rId154"/>
        </w:object>
      </w:r>
      <w:r w:rsidRPr="0060260F">
        <w:rPr>
          <w:i/>
          <w:color w:val="000000"/>
          <w:sz w:val="28"/>
          <w:szCs w:val="28"/>
        </w:rPr>
        <w:t xml:space="preserve"> непрерывны на отрезке </w:t>
      </w:r>
      <w:r w:rsidRPr="0060260F">
        <w:rPr>
          <w:i/>
          <w:color w:val="000000"/>
          <w:position w:val="-14"/>
          <w:sz w:val="28"/>
          <w:szCs w:val="28"/>
        </w:rPr>
        <w:object w:dxaOrig="639" w:dyaOrig="420">
          <v:shape id="_x0000_i2261" type="#_x0000_t75" style="width:32.25pt;height:21pt" o:ole="">
            <v:imagedata r:id="rId155" o:title=""/>
          </v:shape>
          <o:OLEObject Type="Embed" ProgID="Equation.DSMT4" ShapeID="_x0000_i2261" DrawAspect="Content" ObjectID="_1646863723" r:id="rId156"/>
        </w:object>
      </w:r>
      <w:r w:rsidRPr="0060260F">
        <w:rPr>
          <w:i/>
          <w:color w:val="000000"/>
          <w:sz w:val="28"/>
          <w:szCs w:val="28"/>
        </w:rPr>
        <w:t xml:space="preserve"> и диффере</w:t>
      </w:r>
      <w:r w:rsidRPr="0060260F">
        <w:rPr>
          <w:i/>
          <w:color w:val="000000"/>
          <w:sz w:val="28"/>
          <w:szCs w:val="28"/>
        </w:rPr>
        <w:t>н</w:t>
      </w:r>
      <w:r w:rsidRPr="0060260F">
        <w:rPr>
          <w:i/>
          <w:color w:val="000000"/>
          <w:sz w:val="28"/>
          <w:szCs w:val="28"/>
        </w:rPr>
        <w:t xml:space="preserve">цируемы во всех его внутренних точках, причем </w:t>
      </w:r>
      <w:r w:rsidRPr="0060260F">
        <w:rPr>
          <w:i/>
          <w:color w:val="000000"/>
          <w:position w:val="-14"/>
          <w:sz w:val="28"/>
          <w:szCs w:val="28"/>
        </w:rPr>
        <w:object w:dxaOrig="639" w:dyaOrig="400">
          <v:shape id="_x0000_i2262" type="#_x0000_t75" style="width:32.25pt;height:20.25pt" o:ole="">
            <v:imagedata r:id="rId157" o:title=""/>
          </v:shape>
          <o:OLEObject Type="Embed" ProgID="Equation.DSMT4" ShapeID="_x0000_i2262" DrawAspect="Content" ObjectID="_1646863724" r:id="rId158"/>
        </w:object>
      </w:r>
      <w:r w:rsidRPr="0060260F">
        <w:rPr>
          <w:i/>
          <w:color w:val="000000"/>
          <w:sz w:val="28"/>
          <w:szCs w:val="28"/>
        </w:rPr>
        <w:t xml:space="preserve"> не обращается в ноль ни в одной из указанных точек, то существует, по крайней мере, одна точка </w:t>
      </w:r>
      <w:r w:rsidRPr="0060260F">
        <w:rPr>
          <w:i/>
          <w:color w:val="000000"/>
          <w:position w:val="-14"/>
          <w:sz w:val="28"/>
          <w:szCs w:val="28"/>
        </w:rPr>
        <w:object w:dxaOrig="1040" w:dyaOrig="400">
          <v:shape id="_x0000_i2263" type="#_x0000_t75" style="width:51.75pt;height:20.25pt" o:ole="">
            <v:imagedata r:id="rId159" o:title=""/>
          </v:shape>
          <o:OLEObject Type="Embed" ProgID="Equation.DSMT4" ShapeID="_x0000_i2263" DrawAspect="Content" ObjectID="_1646863725" r:id="rId160"/>
        </w:object>
      </w:r>
      <w:r w:rsidRPr="0060260F">
        <w:rPr>
          <w:i/>
          <w:color w:val="000000"/>
          <w:sz w:val="28"/>
          <w:szCs w:val="28"/>
        </w:rPr>
        <w:t xml:space="preserve">, в которой </w:t>
      </w:r>
      <w:r w:rsidRPr="0060260F">
        <w:rPr>
          <w:color w:val="000000"/>
          <w:position w:val="-34"/>
          <w:sz w:val="28"/>
          <w:szCs w:val="28"/>
        </w:rPr>
        <w:object w:dxaOrig="2320" w:dyaOrig="800">
          <v:shape id="_x0000_i2264" type="#_x0000_t75" style="width:116.25pt;height:39.75pt" o:ole="">
            <v:imagedata r:id="rId161" o:title=""/>
          </v:shape>
          <o:OLEObject Type="Embed" ProgID="Equation.DSMT4" ShapeID="_x0000_i2264" DrawAspect="Content" ObjectID="_1646863726" r:id="rId162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Доказательство. Так как </w:t>
      </w:r>
      <w:r w:rsidRPr="0060260F">
        <w:rPr>
          <w:color w:val="000000"/>
          <w:position w:val="-14"/>
          <w:sz w:val="28"/>
          <w:szCs w:val="28"/>
        </w:rPr>
        <w:object w:dxaOrig="1040" w:dyaOrig="400">
          <v:shape id="_x0000_i2265" type="#_x0000_t75" style="width:51.75pt;height:20.25pt" o:ole="">
            <v:imagedata r:id="rId163" o:title=""/>
          </v:shape>
          <o:OLEObject Type="Embed" ProgID="Equation.DSMT4" ShapeID="_x0000_i2265" DrawAspect="Content" ObjectID="_1646863727" r:id="rId164"/>
        </w:object>
      </w:r>
      <w:r w:rsidRPr="0060260F">
        <w:rPr>
          <w:color w:val="000000"/>
          <w:sz w:val="28"/>
          <w:szCs w:val="28"/>
        </w:rPr>
        <w:t xml:space="preserve"> во всех точках </w:t>
      </w:r>
      <w:r w:rsidRPr="0060260F">
        <w:rPr>
          <w:color w:val="000000"/>
          <w:position w:val="-14"/>
          <w:sz w:val="28"/>
          <w:szCs w:val="28"/>
        </w:rPr>
        <w:object w:dxaOrig="680" w:dyaOrig="400">
          <v:shape id="_x0000_i2266" type="#_x0000_t75" style="width:33.75pt;height:20.25pt" o:ole="">
            <v:imagedata r:id="rId165" o:title=""/>
          </v:shape>
          <o:OLEObject Type="Embed" ProgID="Equation.DSMT4" ShapeID="_x0000_i2266" DrawAspect="Content" ObjectID="_1646863728" r:id="rId166"/>
        </w:object>
      </w:r>
      <w:r w:rsidRPr="0060260F">
        <w:rPr>
          <w:color w:val="000000"/>
          <w:sz w:val="28"/>
          <w:szCs w:val="28"/>
        </w:rPr>
        <w:t xml:space="preserve">, то отсюда следует, что </w:t>
      </w:r>
      <w:r w:rsidRPr="0060260F">
        <w:rPr>
          <w:color w:val="000000"/>
          <w:position w:val="-14"/>
          <w:sz w:val="28"/>
          <w:szCs w:val="28"/>
        </w:rPr>
        <w:object w:dxaOrig="1380" w:dyaOrig="400">
          <v:shape id="_x0000_i2267" type="#_x0000_t75" style="width:69pt;height:20.25pt" o:ole="">
            <v:imagedata r:id="rId167" o:title=""/>
          </v:shape>
          <o:OLEObject Type="Embed" ProgID="Equation.DSMT4" ShapeID="_x0000_i2267" DrawAspect="Content" ObjectID="_1646863729" r:id="rId168"/>
        </w:object>
      </w:r>
      <w:r w:rsidRPr="0060260F">
        <w:rPr>
          <w:color w:val="000000"/>
          <w:sz w:val="28"/>
          <w:szCs w:val="28"/>
        </w:rPr>
        <w:t xml:space="preserve">. В противном случае, как следует из теоремы </w:t>
      </w:r>
      <w:proofErr w:type="spellStart"/>
      <w:r w:rsidRPr="0060260F">
        <w:rPr>
          <w:color w:val="000000"/>
          <w:sz w:val="28"/>
          <w:szCs w:val="28"/>
        </w:rPr>
        <w:t>Ролля</w:t>
      </w:r>
      <w:proofErr w:type="spellEnd"/>
      <w:r w:rsidRPr="0060260F">
        <w:rPr>
          <w:color w:val="000000"/>
          <w:sz w:val="28"/>
          <w:szCs w:val="28"/>
        </w:rPr>
        <w:t>, существовала хотя бы о</w:t>
      </w:r>
      <w:r w:rsidRPr="0060260F">
        <w:rPr>
          <w:color w:val="000000"/>
          <w:sz w:val="28"/>
          <w:szCs w:val="28"/>
        </w:rPr>
        <w:t>д</w:t>
      </w:r>
      <w:r w:rsidRPr="0060260F">
        <w:rPr>
          <w:color w:val="000000"/>
          <w:sz w:val="28"/>
          <w:szCs w:val="28"/>
        </w:rPr>
        <w:t xml:space="preserve">на точка </w:t>
      </w:r>
      <w:r w:rsidRPr="0060260F">
        <w:rPr>
          <w:color w:val="000000"/>
          <w:position w:val="-14"/>
          <w:sz w:val="28"/>
          <w:szCs w:val="28"/>
        </w:rPr>
        <w:object w:dxaOrig="1040" w:dyaOrig="400">
          <v:shape id="_x0000_i2268" type="#_x0000_t75" style="width:51.75pt;height:20.25pt" o:ole="">
            <v:imagedata r:id="rId169" o:title=""/>
          </v:shape>
          <o:OLEObject Type="Embed" ProgID="Equation.DSMT4" ShapeID="_x0000_i2268" DrawAspect="Content" ObjectID="_1646863730" r:id="rId170"/>
        </w:object>
      </w:r>
      <w:r w:rsidRPr="0060260F">
        <w:rPr>
          <w:color w:val="000000"/>
          <w:sz w:val="28"/>
          <w:szCs w:val="28"/>
        </w:rPr>
        <w:t xml:space="preserve">, в которой </w:t>
      </w:r>
      <w:r w:rsidRPr="0060260F">
        <w:rPr>
          <w:color w:val="000000"/>
          <w:position w:val="-14"/>
          <w:sz w:val="28"/>
          <w:szCs w:val="28"/>
        </w:rPr>
        <w:object w:dxaOrig="1020" w:dyaOrig="400">
          <v:shape id="_x0000_i2269" type="#_x0000_t75" style="width:51pt;height:20.25pt" o:ole="">
            <v:imagedata r:id="rId171" o:title=""/>
          </v:shape>
          <o:OLEObject Type="Embed" ProgID="Equation.DSMT4" ShapeID="_x0000_i2269" DrawAspect="Content" ObjectID="_1646863731" r:id="rId172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>Составим вспомогательную функцию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position w:val="-34"/>
          <w:sz w:val="28"/>
          <w:szCs w:val="28"/>
        </w:rPr>
        <w:object w:dxaOrig="5360" w:dyaOrig="800">
          <v:shape id="_x0000_i2270" type="#_x0000_t75" style="width:267.75pt;height:39.75pt" o:ole="">
            <v:imagedata r:id="rId173" o:title=""/>
          </v:shape>
          <o:OLEObject Type="Embed" ProgID="Equation.DSMT4" ShapeID="_x0000_i2270" DrawAspect="Content" ObjectID="_1646863732" r:id="rId174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Данная функция непрерывна на отрезке </w:t>
      </w:r>
      <w:r w:rsidRPr="0060260F">
        <w:rPr>
          <w:color w:val="000000"/>
          <w:position w:val="-14"/>
          <w:sz w:val="28"/>
          <w:szCs w:val="28"/>
        </w:rPr>
        <w:object w:dxaOrig="639" w:dyaOrig="420">
          <v:shape id="_x0000_i2271" type="#_x0000_t75" style="width:32.25pt;height:21pt" o:ole="">
            <v:imagedata r:id="rId175" o:title=""/>
          </v:shape>
          <o:OLEObject Type="Embed" ProgID="Equation.DSMT4" ShapeID="_x0000_i2271" DrawAspect="Content" ObjectID="_1646863733" r:id="rId176"/>
        </w:object>
      </w:r>
      <w:r w:rsidRPr="0060260F">
        <w:rPr>
          <w:color w:val="000000"/>
          <w:sz w:val="28"/>
          <w:szCs w:val="28"/>
        </w:rPr>
        <w:t xml:space="preserve"> и дифференцируема во всех его вну</w:t>
      </w:r>
      <w:r w:rsidRPr="0060260F">
        <w:rPr>
          <w:color w:val="000000"/>
          <w:sz w:val="28"/>
          <w:szCs w:val="28"/>
        </w:rPr>
        <w:t>т</w:t>
      </w:r>
      <w:r w:rsidRPr="0060260F">
        <w:rPr>
          <w:color w:val="000000"/>
          <w:sz w:val="28"/>
          <w:szCs w:val="28"/>
        </w:rPr>
        <w:t xml:space="preserve">ренних точках. Кроме того, вычисление ее в точках </w:t>
      </w:r>
      <w:r w:rsidRPr="0060260F">
        <w:rPr>
          <w:color w:val="000000"/>
          <w:position w:val="-6"/>
          <w:sz w:val="28"/>
          <w:szCs w:val="28"/>
        </w:rPr>
        <w:object w:dxaOrig="600" w:dyaOrig="220">
          <v:shape id="_x0000_i2272" type="#_x0000_t75" style="width:30pt;height:11.25pt" o:ole="">
            <v:imagedata r:id="rId177" o:title=""/>
          </v:shape>
          <o:OLEObject Type="Embed" ProgID="Equation.DSMT4" ShapeID="_x0000_i2272" DrawAspect="Content" ObjectID="_1646863734" r:id="rId178"/>
        </w:object>
      </w:r>
      <w:r w:rsidRPr="0060260F">
        <w:rPr>
          <w:color w:val="000000"/>
          <w:sz w:val="28"/>
          <w:szCs w:val="28"/>
        </w:rPr>
        <w:t xml:space="preserve"> и </w:t>
      </w:r>
      <w:r w:rsidRPr="0060260F">
        <w:rPr>
          <w:color w:val="000000"/>
          <w:position w:val="-6"/>
          <w:sz w:val="28"/>
          <w:szCs w:val="28"/>
        </w:rPr>
        <w:object w:dxaOrig="600" w:dyaOrig="300">
          <v:shape id="_x0000_i2273" type="#_x0000_t75" style="width:30pt;height:15pt" o:ole="">
            <v:imagedata r:id="rId179" o:title=""/>
          </v:shape>
          <o:OLEObject Type="Embed" ProgID="Equation.DSMT4" ShapeID="_x0000_i2273" DrawAspect="Content" ObjectID="_1646863735" r:id="rId180"/>
        </w:object>
      </w:r>
      <w:r w:rsidRPr="0060260F">
        <w:rPr>
          <w:color w:val="000000"/>
          <w:sz w:val="28"/>
          <w:szCs w:val="28"/>
        </w:rPr>
        <w:t xml:space="preserve"> дает: </w:t>
      </w:r>
      <w:r w:rsidRPr="0060260F">
        <w:rPr>
          <w:color w:val="000000"/>
          <w:position w:val="-14"/>
          <w:sz w:val="28"/>
          <w:szCs w:val="28"/>
        </w:rPr>
        <w:object w:dxaOrig="1840" w:dyaOrig="400">
          <v:shape id="_x0000_i2274" type="#_x0000_t75" style="width:92.25pt;height:20.25pt" o:ole="">
            <v:imagedata r:id="rId181" o:title=""/>
          </v:shape>
          <o:OLEObject Type="Embed" ProgID="Equation.DSMT4" ShapeID="_x0000_i2274" DrawAspect="Content" ObjectID="_1646863736" r:id="rId182"/>
        </w:object>
      </w:r>
      <w:r w:rsidRPr="0060260F">
        <w:rPr>
          <w:color w:val="000000"/>
          <w:sz w:val="28"/>
          <w:szCs w:val="28"/>
        </w:rPr>
        <w:t xml:space="preserve">. Значит, функция </w:t>
      </w:r>
      <w:r w:rsidRPr="0060260F">
        <w:rPr>
          <w:color w:val="000000"/>
          <w:position w:val="-14"/>
          <w:sz w:val="28"/>
          <w:szCs w:val="28"/>
        </w:rPr>
        <w:object w:dxaOrig="620" w:dyaOrig="400">
          <v:shape id="_x0000_i2275" type="#_x0000_t75" style="width:30.75pt;height:20.25pt" o:ole="">
            <v:imagedata r:id="rId183" o:title=""/>
          </v:shape>
          <o:OLEObject Type="Embed" ProgID="Equation.DSMT4" ShapeID="_x0000_i2275" DrawAspect="Content" ObjectID="_1646863737" r:id="rId184"/>
        </w:object>
      </w:r>
      <w:r w:rsidRPr="0060260F">
        <w:rPr>
          <w:color w:val="000000"/>
          <w:sz w:val="28"/>
          <w:szCs w:val="28"/>
        </w:rPr>
        <w:t xml:space="preserve"> удовлетворяет требованиям теоремы </w:t>
      </w:r>
      <w:proofErr w:type="spellStart"/>
      <w:r w:rsidRPr="0060260F">
        <w:rPr>
          <w:color w:val="000000"/>
          <w:sz w:val="28"/>
          <w:szCs w:val="28"/>
        </w:rPr>
        <w:t>Ролля</w:t>
      </w:r>
      <w:proofErr w:type="spellEnd"/>
      <w:r w:rsidRPr="0060260F">
        <w:rPr>
          <w:color w:val="000000"/>
          <w:sz w:val="28"/>
          <w:szCs w:val="28"/>
        </w:rPr>
        <w:t xml:space="preserve">, то есть существует хотя бы одна точка </w:t>
      </w:r>
      <w:r w:rsidRPr="0060260F">
        <w:rPr>
          <w:color w:val="000000"/>
          <w:position w:val="-14"/>
          <w:sz w:val="28"/>
          <w:szCs w:val="28"/>
        </w:rPr>
        <w:object w:dxaOrig="1040" w:dyaOrig="400">
          <v:shape id="_x0000_i2276" type="#_x0000_t75" style="width:51.75pt;height:20.25pt" o:ole="">
            <v:imagedata r:id="rId185" o:title=""/>
          </v:shape>
          <o:OLEObject Type="Embed" ProgID="Equation.DSMT4" ShapeID="_x0000_i2276" DrawAspect="Content" ObjectID="_1646863738" r:id="rId186"/>
        </w:object>
      </w:r>
      <w:r w:rsidRPr="0060260F">
        <w:rPr>
          <w:color w:val="000000"/>
          <w:sz w:val="28"/>
          <w:szCs w:val="28"/>
        </w:rPr>
        <w:t xml:space="preserve">, в которой </w:t>
      </w:r>
      <w:r w:rsidRPr="0060260F">
        <w:rPr>
          <w:color w:val="000000"/>
          <w:position w:val="-14"/>
          <w:sz w:val="28"/>
          <w:szCs w:val="28"/>
        </w:rPr>
        <w:object w:dxaOrig="1060" w:dyaOrig="400">
          <v:shape id="_x0000_i2277" type="#_x0000_t75" style="width:53.25pt;height:20.25pt" o:ole="">
            <v:imagedata r:id="rId187" o:title=""/>
          </v:shape>
          <o:OLEObject Type="Embed" ProgID="Equation.DSMT4" ShapeID="_x0000_i2277" DrawAspect="Content" ObjectID="_1646863739" r:id="rId188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>Вычислим производную</w:t>
      </w:r>
      <w:proofErr w:type="gramStart"/>
      <w:r w:rsidRPr="0060260F">
        <w:rPr>
          <w:color w:val="000000"/>
          <w:sz w:val="28"/>
          <w:szCs w:val="28"/>
        </w:rPr>
        <w:t xml:space="preserve"> </w:t>
      </w:r>
      <w:r w:rsidRPr="0060260F">
        <w:rPr>
          <w:color w:val="000000"/>
          <w:position w:val="-14"/>
          <w:sz w:val="28"/>
          <w:szCs w:val="28"/>
        </w:rPr>
        <w:object w:dxaOrig="620" w:dyaOrig="400">
          <v:shape id="_x0000_i2278" type="#_x0000_t75" style="width:30.75pt;height:20.25pt" o:ole="">
            <v:imagedata r:id="rId189" o:title=""/>
          </v:shape>
          <o:OLEObject Type="Embed" ProgID="Equation.DSMT4" ShapeID="_x0000_i2278" DrawAspect="Content" ObjectID="_1646863740" r:id="rId190"/>
        </w:object>
      </w:r>
      <w:r w:rsidRPr="0060260F">
        <w:rPr>
          <w:color w:val="000000"/>
          <w:sz w:val="28"/>
          <w:szCs w:val="28"/>
        </w:rPr>
        <w:t>:</w:t>
      </w:r>
      <w:proofErr w:type="gramEnd"/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position w:val="-34"/>
          <w:sz w:val="28"/>
          <w:szCs w:val="28"/>
        </w:rPr>
        <w:object w:dxaOrig="3739" w:dyaOrig="800">
          <v:shape id="_x0000_i2279" type="#_x0000_t75" style="width:186.75pt;height:39.75pt" o:ole="">
            <v:imagedata r:id="rId191" o:title=""/>
          </v:shape>
          <o:OLEObject Type="Embed" ProgID="Equation.DSMT4" ShapeID="_x0000_i2279" DrawAspect="Content" ObjectID="_1646863741" r:id="rId192"/>
        </w:object>
      </w:r>
      <w:r w:rsidRPr="0060260F">
        <w:rPr>
          <w:color w:val="000000"/>
          <w:sz w:val="28"/>
          <w:szCs w:val="28"/>
        </w:rPr>
        <w:t>.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Из условия </w:t>
      </w:r>
      <w:r w:rsidRPr="0060260F">
        <w:rPr>
          <w:color w:val="000000"/>
          <w:position w:val="-14"/>
          <w:sz w:val="28"/>
          <w:szCs w:val="28"/>
        </w:rPr>
        <w:object w:dxaOrig="1060" w:dyaOrig="400">
          <v:shape id="_x0000_i2280" type="#_x0000_t75" style="width:53.25pt;height:20.25pt" o:ole="">
            <v:imagedata r:id="rId193" o:title=""/>
          </v:shape>
          <o:OLEObject Type="Embed" ProgID="Equation.DSMT4" ShapeID="_x0000_i2280" DrawAspect="Content" ObjectID="_1646863742" r:id="rId194"/>
        </w:object>
      </w:r>
      <w:r w:rsidRPr="0060260F">
        <w:rPr>
          <w:color w:val="000000"/>
          <w:sz w:val="28"/>
          <w:szCs w:val="28"/>
        </w:rPr>
        <w:t xml:space="preserve"> следует, что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position w:val="-34"/>
          <w:sz w:val="28"/>
          <w:szCs w:val="28"/>
        </w:rPr>
        <w:object w:dxaOrig="3220" w:dyaOrig="800">
          <v:shape id="_x0000_i2281" type="#_x0000_t75" style="width:161.25pt;height:39.75pt" o:ole="">
            <v:imagedata r:id="rId195" o:title=""/>
          </v:shape>
          <o:OLEObject Type="Embed" ProgID="Equation.DSMT4" ShapeID="_x0000_i2281" DrawAspect="Content" ObjectID="_1646863743" r:id="rId196"/>
        </w:object>
      </w:r>
      <w:r w:rsidRPr="0060260F">
        <w:rPr>
          <w:color w:val="000000"/>
          <w:sz w:val="28"/>
          <w:szCs w:val="28"/>
        </w:rPr>
        <w:t xml:space="preserve"> и </w:t>
      </w:r>
      <w:r w:rsidRPr="0060260F">
        <w:rPr>
          <w:color w:val="000000"/>
          <w:position w:val="-34"/>
          <w:sz w:val="28"/>
          <w:szCs w:val="28"/>
        </w:rPr>
        <w:object w:dxaOrig="2320" w:dyaOrig="800">
          <v:shape id="_x0000_i2282" type="#_x0000_t75" style="width:116.25pt;height:39.75pt" o:ole="">
            <v:imagedata r:id="rId197" o:title=""/>
          </v:shape>
          <o:OLEObject Type="Embed" ProgID="Equation.DSMT4" ShapeID="_x0000_i2282" DrawAspect="Content" ObjectID="_1646863744" r:id="rId198"/>
        </w:object>
      </w:r>
      <w:r w:rsidRPr="0060260F">
        <w:rPr>
          <w:color w:val="000000"/>
          <w:sz w:val="28"/>
          <w:szCs w:val="28"/>
        </w:rPr>
        <w:t>,</w:t>
      </w:r>
    </w:p>
    <w:p w:rsidR="0060260F" w:rsidRP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>что и требовалось доказать.</w:t>
      </w:r>
    </w:p>
    <w:p w:rsidR="0060260F" w:rsidRDefault="0060260F" w:rsidP="0060260F">
      <w:pPr>
        <w:spacing w:line="240" w:lineRule="auto"/>
        <w:rPr>
          <w:color w:val="000000"/>
          <w:sz w:val="28"/>
          <w:szCs w:val="28"/>
        </w:rPr>
      </w:pPr>
      <w:r w:rsidRPr="0060260F">
        <w:rPr>
          <w:color w:val="000000"/>
          <w:sz w:val="28"/>
          <w:szCs w:val="28"/>
        </w:rPr>
        <w:t xml:space="preserve">В случае, когда </w:t>
      </w:r>
      <w:r w:rsidRPr="0060260F">
        <w:rPr>
          <w:color w:val="000000"/>
          <w:position w:val="-14"/>
          <w:sz w:val="28"/>
          <w:szCs w:val="28"/>
        </w:rPr>
        <w:object w:dxaOrig="999" w:dyaOrig="400">
          <v:shape id="_x0000_i2283" type="#_x0000_t75" style="width:50.25pt;height:20.25pt" o:ole="">
            <v:imagedata r:id="rId199" o:title=""/>
          </v:shape>
          <o:OLEObject Type="Embed" ProgID="Equation.DSMT4" ShapeID="_x0000_i2283" DrawAspect="Content" ObjectID="_1646863745" r:id="rId200"/>
        </w:object>
      </w:r>
      <w:r w:rsidRPr="0060260F">
        <w:rPr>
          <w:color w:val="000000"/>
          <w:sz w:val="28"/>
          <w:szCs w:val="28"/>
        </w:rPr>
        <w:t>, теорема Коши переходит в формулировку теоремы Л</w:t>
      </w:r>
      <w:r w:rsidRPr="0060260F">
        <w:rPr>
          <w:color w:val="000000"/>
          <w:sz w:val="28"/>
          <w:szCs w:val="28"/>
        </w:rPr>
        <w:t>а</w:t>
      </w:r>
      <w:r w:rsidRPr="0060260F">
        <w:rPr>
          <w:color w:val="000000"/>
          <w:sz w:val="28"/>
          <w:szCs w:val="28"/>
        </w:rPr>
        <w:t>гранжа.</w:t>
      </w:r>
    </w:p>
    <w:p w:rsidR="000B78A0" w:rsidRDefault="000B78A0" w:rsidP="0060260F">
      <w:pPr>
        <w:spacing w:line="240" w:lineRule="auto"/>
        <w:rPr>
          <w:color w:val="000000"/>
          <w:sz w:val="28"/>
          <w:szCs w:val="28"/>
        </w:rPr>
      </w:pPr>
    </w:p>
    <w:p w:rsidR="000B78A0" w:rsidRPr="000B78A0" w:rsidRDefault="000B78A0" w:rsidP="000B78A0">
      <w:pPr>
        <w:overflowPunct w:val="0"/>
        <w:spacing w:line="240" w:lineRule="auto"/>
        <w:ind w:firstLine="0"/>
        <w:jc w:val="left"/>
        <w:rPr>
          <w:rFonts w:eastAsia="Calibri"/>
          <w:b/>
          <w:i/>
          <w:color w:val="000099"/>
          <w:sz w:val="28"/>
          <w:szCs w:val="28"/>
          <w:lang w:eastAsia="en-US"/>
        </w:rPr>
      </w:pPr>
      <w:r>
        <w:rPr>
          <w:rFonts w:eastAsia="Calibri"/>
          <w:b/>
          <w:i/>
          <w:color w:val="000099"/>
          <w:sz w:val="28"/>
          <w:szCs w:val="28"/>
          <w:lang w:eastAsia="en-US"/>
        </w:rPr>
        <w:t xml:space="preserve">4  </w:t>
      </w:r>
      <w:r w:rsidRPr="000B78A0">
        <w:rPr>
          <w:rFonts w:eastAsia="Calibri"/>
          <w:b/>
          <w:i/>
          <w:color w:val="000099"/>
          <w:sz w:val="28"/>
          <w:szCs w:val="28"/>
          <w:lang w:eastAsia="en-US"/>
        </w:rPr>
        <w:t xml:space="preserve">Производная функции, заданной </w:t>
      </w:r>
      <w:proofErr w:type="spellStart"/>
      <w:r w:rsidRPr="000B78A0">
        <w:rPr>
          <w:rFonts w:eastAsia="Calibri"/>
          <w:b/>
          <w:i/>
          <w:color w:val="000099"/>
          <w:sz w:val="28"/>
          <w:szCs w:val="28"/>
          <w:lang w:eastAsia="en-US"/>
        </w:rPr>
        <w:t>параметрич</w:t>
      </w:r>
      <w:r w:rsidRPr="000B78A0">
        <w:rPr>
          <w:rFonts w:eastAsia="Calibri"/>
          <w:b/>
          <w:i/>
          <w:color w:val="000099"/>
          <w:sz w:val="28"/>
          <w:szCs w:val="28"/>
          <w:lang w:eastAsia="en-US"/>
        </w:rPr>
        <w:t>е</w:t>
      </w:r>
      <w:r w:rsidRPr="000B78A0">
        <w:rPr>
          <w:rFonts w:eastAsia="Calibri"/>
          <w:b/>
          <w:i/>
          <w:color w:val="000099"/>
          <w:sz w:val="28"/>
          <w:szCs w:val="28"/>
          <w:lang w:eastAsia="en-US"/>
        </w:rPr>
        <w:t>ски</w:t>
      </w:r>
      <w:proofErr w:type="spellEnd"/>
    </w:p>
    <w:p w:rsidR="000B78A0" w:rsidRDefault="000B78A0" w:rsidP="000B78A0">
      <w:pPr>
        <w:widowControl w:val="0"/>
        <w:ind w:firstLine="720"/>
        <w:rPr>
          <w:color w:val="000000"/>
        </w:rPr>
      </w:pP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 xml:space="preserve">Пусть функция задана </w:t>
      </w:r>
      <w:proofErr w:type="spellStart"/>
      <w:r w:rsidRPr="00CC2F2C">
        <w:rPr>
          <w:color w:val="000000"/>
          <w:sz w:val="28"/>
          <w:szCs w:val="28"/>
        </w:rPr>
        <w:t>параметрически</w:t>
      </w:r>
      <w:proofErr w:type="spellEnd"/>
      <w:r w:rsidRPr="00CC2F2C">
        <w:rPr>
          <w:color w:val="000000"/>
          <w:sz w:val="28"/>
          <w:szCs w:val="28"/>
        </w:rPr>
        <w:t xml:space="preserve"> следующими уравнениями</w:t>
      </w:r>
    </w:p>
    <w:p w:rsidR="000B78A0" w:rsidRPr="00CC2F2C" w:rsidRDefault="000B78A0" w:rsidP="00CC2F2C">
      <w:pPr>
        <w:widowControl w:val="0"/>
        <w:spacing w:line="240" w:lineRule="auto"/>
        <w:ind w:left="1440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position w:val="-12"/>
          <w:sz w:val="28"/>
          <w:szCs w:val="28"/>
        </w:rPr>
        <w:drawing>
          <wp:inline distT="0" distB="0" distL="0" distR="0">
            <wp:extent cx="2238375" cy="228600"/>
            <wp:effectExtent l="19050" t="0" r="9525" b="0"/>
            <wp:docPr id="1755" name="Рисунок 1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5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F2C">
        <w:rPr>
          <w:color w:val="000000"/>
          <w:sz w:val="28"/>
          <w:szCs w:val="28"/>
        </w:rPr>
        <w:t>.                         (1)</w:t>
      </w:r>
    </w:p>
    <w:p w:rsidR="000B78A0" w:rsidRPr="00CC2F2C" w:rsidRDefault="000B78A0" w:rsidP="00CC2F2C">
      <w:pPr>
        <w:widowControl w:val="0"/>
        <w:spacing w:line="240" w:lineRule="auto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 xml:space="preserve">причем эти функции имеют производные и функция  </w:t>
      </w:r>
      <w:proofErr w:type="spellStart"/>
      <w:r w:rsidRPr="00CC2F2C">
        <w:rPr>
          <w:i/>
          <w:color w:val="000000"/>
          <w:sz w:val="28"/>
          <w:szCs w:val="28"/>
        </w:rPr>
        <w:t>x</w:t>
      </w:r>
      <w:proofErr w:type="spellEnd"/>
      <w:r w:rsidRPr="00CC2F2C">
        <w:rPr>
          <w:color w:val="000000"/>
          <w:sz w:val="28"/>
          <w:szCs w:val="28"/>
        </w:rPr>
        <w:t xml:space="preserve"> = </w:t>
      </w:r>
      <w:r w:rsidRPr="00CC2F2C">
        <w:rPr>
          <w:i/>
          <w:color w:val="000000"/>
          <w:sz w:val="28"/>
          <w:szCs w:val="28"/>
        </w:rPr>
        <w:sym w:font="Symbol" w:char="F06A"/>
      </w:r>
      <w:r w:rsidRPr="00CC2F2C">
        <w:rPr>
          <w:color w:val="000000"/>
          <w:sz w:val="28"/>
          <w:szCs w:val="28"/>
        </w:rPr>
        <w:t>(</w:t>
      </w:r>
      <w:proofErr w:type="spellStart"/>
      <w:r w:rsidRPr="00CC2F2C">
        <w:rPr>
          <w:i/>
          <w:color w:val="000000"/>
          <w:sz w:val="28"/>
          <w:szCs w:val="28"/>
        </w:rPr>
        <w:t>t</w:t>
      </w:r>
      <w:proofErr w:type="spellEnd"/>
      <w:r w:rsidRPr="00CC2F2C">
        <w:rPr>
          <w:color w:val="000000"/>
          <w:sz w:val="28"/>
          <w:szCs w:val="28"/>
        </w:rPr>
        <w:t>) на отрезке [</w:t>
      </w:r>
      <w:r w:rsidRPr="00CC2F2C">
        <w:rPr>
          <w:i/>
          <w:color w:val="000000"/>
          <w:sz w:val="28"/>
          <w:szCs w:val="28"/>
          <w:lang w:val="en-US"/>
        </w:rPr>
        <w:t>t</w:t>
      </w:r>
      <w:r w:rsidRPr="00CC2F2C">
        <w:rPr>
          <w:i/>
          <w:color w:val="000000"/>
          <w:sz w:val="28"/>
          <w:szCs w:val="28"/>
          <w:vertAlign w:val="subscript"/>
          <w:lang w:val="en-US"/>
        </w:rPr>
        <w:t>o</w:t>
      </w:r>
      <w:r w:rsidRPr="00CC2F2C">
        <w:rPr>
          <w:color w:val="000000"/>
          <w:sz w:val="28"/>
          <w:szCs w:val="28"/>
        </w:rPr>
        <w:t xml:space="preserve">, Т] имеет обратную функцию  </w:t>
      </w:r>
      <w:r w:rsidRPr="00CC2F2C">
        <w:rPr>
          <w:i/>
          <w:color w:val="000000"/>
          <w:sz w:val="28"/>
          <w:szCs w:val="28"/>
          <w:lang w:val="en-US"/>
        </w:rPr>
        <w:t>t</w:t>
      </w:r>
      <w:r w:rsidRPr="00CC2F2C">
        <w:rPr>
          <w:i/>
          <w:color w:val="000000"/>
          <w:sz w:val="28"/>
          <w:szCs w:val="28"/>
        </w:rPr>
        <w:t xml:space="preserve"> </w:t>
      </w:r>
      <w:r w:rsidRPr="00CC2F2C">
        <w:rPr>
          <w:color w:val="000000"/>
          <w:sz w:val="28"/>
          <w:szCs w:val="28"/>
        </w:rPr>
        <w:t>= Ф(</w:t>
      </w:r>
      <w:r w:rsidRPr="00CC2F2C">
        <w:rPr>
          <w:i/>
          <w:color w:val="000000"/>
          <w:sz w:val="28"/>
          <w:szCs w:val="28"/>
          <w:lang w:val="en-US"/>
        </w:rPr>
        <w:t>x</w:t>
      </w:r>
      <w:r w:rsidRPr="00CC2F2C">
        <w:rPr>
          <w:color w:val="000000"/>
          <w:sz w:val="28"/>
          <w:szCs w:val="28"/>
        </w:rPr>
        <w:t>), которая также имеет производную. В этом случае определенную параметрич</w:t>
      </w:r>
      <w:r w:rsidRPr="00CC2F2C">
        <w:rPr>
          <w:color w:val="000000"/>
          <w:sz w:val="28"/>
          <w:szCs w:val="28"/>
        </w:rPr>
        <w:t>е</w:t>
      </w:r>
      <w:r w:rsidRPr="00CC2F2C">
        <w:rPr>
          <w:color w:val="000000"/>
          <w:sz w:val="28"/>
          <w:szCs w:val="28"/>
        </w:rPr>
        <w:t xml:space="preserve">скими уравнениями функцию   </w:t>
      </w:r>
      <w:proofErr w:type="spellStart"/>
      <w:r w:rsidRPr="00CC2F2C">
        <w:rPr>
          <w:i/>
          <w:color w:val="000000"/>
          <w:sz w:val="28"/>
          <w:szCs w:val="28"/>
        </w:rPr>
        <w:t>y</w:t>
      </w:r>
      <w:proofErr w:type="spellEnd"/>
      <w:r w:rsidRPr="00CC2F2C">
        <w:rPr>
          <w:color w:val="000000"/>
          <w:sz w:val="28"/>
          <w:szCs w:val="28"/>
        </w:rPr>
        <w:t xml:space="preserve"> = </w:t>
      </w:r>
      <w:proofErr w:type="spellStart"/>
      <w:r w:rsidRPr="00CC2F2C">
        <w:rPr>
          <w:i/>
          <w:color w:val="000000"/>
          <w:sz w:val="28"/>
          <w:szCs w:val="28"/>
        </w:rPr>
        <w:t>f</w:t>
      </w:r>
      <w:proofErr w:type="spellEnd"/>
      <w:r w:rsidRPr="00CC2F2C">
        <w:rPr>
          <w:color w:val="000000"/>
          <w:sz w:val="28"/>
          <w:szCs w:val="28"/>
        </w:rPr>
        <w:t>(</w:t>
      </w:r>
      <w:proofErr w:type="spellStart"/>
      <w:r w:rsidRPr="00CC2F2C">
        <w:rPr>
          <w:i/>
          <w:color w:val="000000"/>
          <w:sz w:val="28"/>
          <w:szCs w:val="28"/>
        </w:rPr>
        <w:t>x</w:t>
      </w:r>
      <w:proofErr w:type="spellEnd"/>
      <w:r w:rsidRPr="00CC2F2C">
        <w:rPr>
          <w:color w:val="000000"/>
          <w:sz w:val="28"/>
          <w:szCs w:val="28"/>
        </w:rPr>
        <w:t xml:space="preserve">)  можно рассматривать как сложную функцию </w:t>
      </w:r>
      <w:r w:rsidRPr="00CC2F2C">
        <w:rPr>
          <w:noProof/>
          <w:color w:val="000000"/>
          <w:position w:val="-6"/>
          <w:sz w:val="28"/>
          <w:szCs w:val="28"/>
        </w:rPr>
        <w:drawing>
          <wp:inline distT="0" distB="0" distL="0" distR="0">
            <wp:extent cx="628650" cy="209550"/>
            <wp:effectExtent l="19050" t="0" r="0" b="0"/>
            <wp:docPr id="1756" name="Рисунок 1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6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F2C">
        <w:rPr>
          <w:color w:val="000000"/>
          <w:position w:val="-6"/>
          <w:sz w:val="28"/>
          <w:szCs w:val="28"/>
        </w:rPr>
        <w:t xml:space="preserve"> </w:t>
      </w:r>
      <w:r w:rsidRPr="00CC2F2C">
        <w:rPr>
          <w:color w:val="000000"/>
          <w:sz w:val="28"/>
          <w:szCs w:val="28"/>
        </w:rPr>
        <w:t xml:space="preserve">и </w:t>
      </w:r>
      <w:r w:rsidRPr="00CC2F2C">
        <w:rPr>
          <w:i/>
          <w:color w:val="000000"/>
          <w:sz w:val="28"/>
          <w:szCs w:val="28"/>
          <w:lang w:val="en-US"/>
        </w:rPr>
        <w:t>t</w:t>
      </w:r>
      <w:r w:rsidRPr="00CC2F2C">
        <w:rPr>
          <w:i/>
          <w:color w:val="000000"/>
          <w:sz w:val="28"/>
          <w:szCs w:val="28"/>
        </w:rPr>
        <w:t> </w:t>
      </w:r>
      <w:r w:rsidRPr="00CC2F2C">
        <w:rPr>
          <w:color w:val="000000"/>
          <w:sz w:val="28"/>
          <w:szCs w:val="28"/>
        </w:rPr>
        <w:t>= Ф(</w:t>
      </w:r>
      <w:r w:rsidRPr="00CC2F2C">
        <w:rPr>
          <w:i/>
          <w:color w:val="000000"/>
          <w:sz w:val="28"/>
          <w:szCs w:val="28"/>
          <w:lang w:val="en-US"/>
        </w:rPr>
        <w:t>x</w:t>
      </w:r>
      <w:r w:rsidRPr="00CC2F2C">
        <w:rPr>
          <w:color w:val="000000"/>
          <w:sz w:val="28"/>
          <w:szCs w:val="28"/>
        </w:rPr>
        <w:t xml:space="preserve">), где  </w:t>
      </w:r>
      <w:proofErr w:type="spellStart"/>
      <w:r w:rsidRPr="00CC2F2C">
        <w:rPr>
          <w:i/>
          <w:color w:val="000000"/>
          <w:sz w:val="28"/>
          <w:szCs w:val="28"/>
        </w:rPr>
        <w:t>t</w:t>
      </w:r>
      <w:proofErr w:type="spellEnd"/>
      <w:r w:rsidRPr="00CC2F2C">
        <w:rPr>
          <w:color w:val="000000"/>
          <w:sz w:val="28"/>
          <w:szCs w:val="28"/>
        </w:rPr>
        <w:t xml:space="preserve"> – промежуточный аргумент.</w:t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>По правилу дифференцирования сложной функции получим</w:t>
      </w:r>
    </w:p>
    <w:p w:rsidR="000B78A0" w:rsidRPr="00CC2F2C" w:rsidRDefault="000B78A0" w:rsidP="00CC2F2C">
      <w:pPr>
        <w:widowControl w:val="0"/>
        <w:spacing w:line="240" w:lineRule="auto"/>
        <w:ind w:left="1980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position w:val="-18"/>
          <w:sz w:val="28"/>
          <w:szCs w:val="28"/>
        </w:rPr>
        <w:drawing>
          <wp:inline distT="0" distB="0" distL="0" distR="0">
            <wp:extent cx="1724025" cy="247650"/>
            <wp:effectExtent l="19050" t="0" r="9525" b="0"/>
            <wp:docPr id="1757" name="Рисунок 1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7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F2C">
        <w:rPr>
          <w:color w:val="000000"/>
          <w:sz w:val="28"/>
          <w:szCs w:val="28"/>
        </w:rPr>
        <w:t xml:space="preserve">                              (2)</w:t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>На основании теоремы о дифференцировании обратной функции следует, что</w:t>
      </w:r>
    </w:p>
    <w:p w:rsidR="000B78A0" w:rsidRPr="00CC2F2C" w:rsidRDefault="000B78A0" w:rsidP="00CC2F2C">
      <w:pPr>
        <w:widowControl w:val="0"/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1009650" cy="314325"/>
            <wp:effectExtent l="19050" t="0" r="0" b="0"/>
            <wp:docPr id="1758" name="Рисунок 1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8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 xml:space="preserve">Подставляя последнее выражение в равенство (2), получаем  </w:t>
      </w:r>
      <w:r w:rsidRPr="00CC2F2C">
        <w:rPr>
          <w:noProof/>
          <w:color w:val="000000"/>
          <w:position w:val="-18"/>
          <w:sz w:val="28"/>
          <w:szCs w:val="28"/>
        </w:rPr>
        <w:drawing>
          <wp:inline distT="0" distB="0" distL="0" distR="0">
            <wp:extent cx="742950" cy="352425"/>
            <wp:effectExtent l="19050" t="0" r="0" b="0"/>
            <wp:docPr id="1759" name="Рисунок 1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9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F2C">
        <w:rPr>
          <w:color w:val="000000"/>
          <w:sz w:val="28"/>
          <w:szCs w:val="28"/>
        </w:rPr>
        <w:t xml:space="preserve">  или</w:t>
      </w:r>
    </w:p>
    <w:p w:rsidR="000B78A0" w:rsidRPr="00CC2F2C" w:rsidRDefault="000B78A0" w:rsidP="00CC2F2C">
      <w:pPr>
        <w:widowControl w:val="0"/>
        <w:spacing w:line="240" w:lineRule="auto"/>
        <w:ind w:left="2700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position w:val="-24"/>
          <w:sz w:val="28"/>
          <w:szCs w:val="28"/>
        </w:rPr>
        <w:drawing>
          <wp:inline distT="0" distB="0" distL="0" distR="0">
            <wp:extent cx="809625" cy="476250"/>
            <wp:effectExtent l="19050" t="0" r="9525" b="0"/>
            <wp:docPr id="1760" name="Рисунок 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0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F2C">
        <w:rPr>
          <w:color w:val="000000"/>
          <w:sz w:val="28"/>
          <w:szCs w:val="28"/>
        </w:rPr>
        <w:t xml:space="preserve">                                         (3)</w:t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 xml:space="preserve">Полученная формула дает возможность находить производную </w:t>
      </w:r>
      <w:proofErr w:type="spellStart"/>
      <w:r w:rsidRPr="00CC2F2C">
        <w:rPr>
          <w:i/>
          <w:color w:val="000000"/>
          <w:sz w:val="28"/>
          <w:szCs w:val="28"/>
        </w:rPr>
        <w:t>у</w:t>
      </w:r>
      <w:r w:rsidRPr="00CC2F2C">
        <w:rPr>
          <w:color w:val="000000"/>
          <w:sz w:val="28"/>
          <w:szCs w:val="28"/>
        </w:rPr>
        <w:t>'</w:t>
      </w:r>
      <w:r w:rsidRPr="00CC2F2C">
        <w:rPr>
          <w:i/>
          <w:color w:val="000000"/>
          <w:sz w:val="28"/>
          <w:szCs w:val="28"/>
          <w:vertAlign w:val="subscript"/>
        </w:rPr>
        <w:t>х</w:t>
      </w:r>
      <w:proofErr w:type="spellEnd"/>
      <w:r w:rsidRPr="00CC2F2C">
        <w:rPr>
          <w:color w:val="000000"/>
          <w:sz w:val="28"/>
          <w:szCs w:val="28"/>
        </w:rPr>
        <w:t xml:space="preserve"> от функции, зада</w:t>
      </w:r>
      <w:r w:rsidRPr="00CC2F2C">
        <w:rPr>
          <w:color w:val="000000"/>
          <w:sz w:val="28"/>
          <w:szCs w:val="28"/>
        </w:rPr>
        <w:t>н</w:t>
      </w:r>
      <w:r w:rsidRPr="00CC2F2C">
        <w:rPr>
          <w:color w:val="000000"/>
          <w:sz w:val="28"/>
          <w:szCs w:val="28"/>
        </w:rPr>
        <w:t xml:space="preserve">ной </w:t>
      </w:r>
      <w:proofErr w:type="spellStart"/>
      <w:r w:rsidRPr="00CC2F2C">
        <w:rPr>
          <w:color w:val="000000"/>
          <w:sz w:val="28"/>
          <w:szCs w:val="28"/>
        </w:rPr>
        <w:t>параметрически</w:t>
      </w:r>
      <w:proofErr w:type="spellEnd"/>
      <w:r w:rsidRPr="00CC2F2C">
        <w:rPr>
          <w:color w:val="000000"/>
          <w:sz w:val="28"/>
          <w:szCs w:val="28"/>
        </w:rPr>
        <w:t xml:space="preserve">, не находя выражения непосредственной зависимости  </w:t>
      </w:r>
      <w:proofErr w:type="gramStart"/>
      <w:r w:rsidRPr="00CC2F2C">
        <w:rPr>
          <w:i/>
          <w:color w:val="000000"/>
          <w:sz w:val="28"/>
          <w:szCs w:val="28"/>
        </w:rPr>
        <w:t>у</w:t>
      </w:r>
      <w:proofErr w:type="gramEnd"/>
      <w:r w:rsidRPr="00CC2F2C">
        <w:rPr>
          <w:color w:val="000000"/>
          <w:sz w:val="28"/>
          <w:szCs w:val="28"/>
        </w:rPr>
        <w:t xml:space="preserve">  от  </w:t>
      </w:r>
      <w:r w:rsidRPr="00CC2F2C">
        <w:rPr>
          <w:i/>
          <w:color w:val="000000"/>
          <w:sz w:val="28"/>
          <w:szCs w:val="28"/>
        </w:rPr>
        <w:t>х</w:t>
      </w:r>
      <w:r w:rsidRPr="00CC2F2C">
        <w:rPr>
          <w:color w:val="000000"/>
          <w:sz w:val="28"/>
          <w:szCs w:val="28"/>
        </w:rPr>
        <w:t>.</w:t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>Рассмотрим примеры.</w:t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  <w:u w:val="single"/>
        </w:rPr>
        <w:t>Пример 1.</w:t>
      </w:r>
      <w:r w:rsidRPr="00CC2F2C">
        <w:rPr>
          <w:color w:val="000000"/>
          <w:sz w:val="28"/>
          <w:szCs w:val="28"/>
        </w:rPr>
        <w:t xml:space="preserve"> Функция  </w:t>
      </w:r>
      <w:proofErr w:type="gramStart"/>
      <w:r w:rsidRPr="00CC2F2C">
        <w:rPr>
          <w:i/>
          <w:color w:val="000000"/>
          <w:sz w:val="28"/>
          <w:szCs w:val="28"/>
        </w:rPr>
        <w:t>у</w:t>
      </w:r>
      <w:proofErr w:type="gramEnd"/>
      <w:r w:rsidRPr="00CC2F2C">
        <w:rPr>
          <w:color w:val="000000"/>
          <w:sz w:val="28"/>
          <w:szCs w:val="28"/>
        </w:rPr>
        <w:t xml:space="preserve">  от  </w:t>
      </w:r>
      <w:proofErr w:type="spellStart"/>
      <w:r w:rsidRPr="00CC2F2C">
        <w:rPr>
          <w:i/>
          <w:color w:val="000000"/>
          <w:sz w:val="28"/>
          <w:szCs w:val="28"/>
        </w:rPr>
        <w:t>х</w:t>
      </w:r>
      <w:proofErr w:type="spellEnd"/>
      <w:r w:rsidRPr="00CC2F2C">
        <w:rPr>
          <w:color w:val="000000"/>
          <w:sz w:val="28"/>
          <w:szCs w:val="28"/>
        </w:rPr>
        <w:t xml:space="preserve">  задана параметрическими уравнениями</w:t>
      </w:r>
    </w:p>
    <w:p w:rsidR="000B78A0" w:rsidRPr="00CC2F2C" w:rsidRDefault="000B78A0" w:rsidP="00CC2F2C">
      <w:pPr>
        <w:widowControl w:val="0"/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2257425" cy="504825"/>
            <wp:effectExtent l="19050" t="0" r="9525" b="0"/>
            <wp:docPr id="1761" name="Рисунок 1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1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 xml:space="preserve">Найти производную </w:t>
      </w:r>
      <w:r w:rsidRPr="00CC2F2C">
        <w:rPr>
          <w:noProof/>
          <w:color w:val="000000"/>
          <w:position w:val="-20"/>
          <w:sz w:val="28"/>
          <w:szCs w:val="28"/>
        </w:rPr>
        <w:drawing>
          <wp:inline distT="0" distB="0" distL="0" distR="0">
            <wp:extent cx="219075" cy="333375"/>
            <wp:effectExtent l="19050" t="0" r="9525" b="0"/>
            <wp:docPr id="1762" name="Рисунок 1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2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F2C">
        <w:rPr>
          <w:color w:val="000000"/>
          <w:sz w:val="28"/>
          <w:szCs w:val="28"/>
        </w:rPr>
        <w:t xml:space="preserve"> 1) при любом значении  </w:t>
      </w:r>
      <w:proofErr w:type="spellStart"/>
      <w:r w:rsidRPr="00CC2F2C">
        <w:rPr>
          <w:i/>
          <w:color w:val="000000"/>
          <w:sz w:val="28"/>
          <w:szCs w:val="28"/>
        </w:rPr>
        <w:t>t</w:t>
      </w:r>
      <w:proofErr w:type="spellEnd"/>
      <w:r w:rsidRPr="00CC2F2C">
        <w:rPr>
          <w:color w:val="000000"/>
          <w:sz w:val="28"/>
          <w:szCs w:val="28"/>
        </w:rPr>
        <w:t xml:space="preserve">, 2) при </w:t>
      </w:r>
      <w:proofErr w:type="spellStart"/>
      <w:r w:rsidRPr="00CC2F2C">
        <w:rPr>
          <w:i/>
          <w:color w:val="000000"/>
          <w:sz w:val="28"/>
          <w:szCs w:val="28"/>
        </w:rPr>
        <w:t>t</w:t>
      </w:r>
      <w:proofErr w:type="spellEnd"/>
      <w:r w:rsidRPr="00CC2F2C">
        <w:rPr>
          <w:color w:val="000000"/>
          <w:sz w:val="28"/>
          <w:szCs w:val="28"/>
        </w:rPr>
        <w:t xml:space="preserve"> = </w:t>
      </w:r>
      <w:r w:rsidRPr="00CC2F2C">
        <w:rPr>
          <w:noProof/>
          <w:color w:val="000000"/>
          <w:position w:val="-18"/>
          <w:sz w:val="28"/>
          <w:szCs w:val="28"/>
        </w:rPr>
        <w:drawing>
          <wp:inline distT="0" distB="0" distL="0" distR="0">
            <wp:extent cx="123825" cy="285750"/>
            <wp:effectExtent l="19050" t="0" r="9525" b="0"/>
            <wp:docPr id="1763" name="Рисунок 1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3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F2C">
        <w:rPr>
          <w:color w:val="000000"/>
          <w:sz w:val="28"/>
          <w:szCs w:val="28"/>
        </w:rPr>
        <w:t>.</w:t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i/>
          <w:color w:val="000000"/>
          <w:sz w:val="28"/>
          <w:szCs w:val="28"/>
        </w:rPr>
        <w:t>Решение</w:t>
      </w:r>
      <w:r w:rsidRPr="00CC2F2C">
        <w:rPr>
          <w:color w:val="000000"/>
          <w:sz w:val="28"/>
          <w:szCs w:val="28"/>
        </w:rPr>
        <w:t>.</w:t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 xml:space="preserve">1) </w:t>
      </w:r>
      <w:r w:rsidRPr="00CC2F2C">
        <w:rPr>
          <w:noProof/>
          <w:color w:val="000000"/>
          <w:position w:val="-18"/>
          <w:sz w:val="28"/>
          <w:szCs w:val="28"/>
        </w:rPr>
        <w:drawing>
          <wp:inline distT="0" distB="0" distL="0" distR="0">
            <wp:extent cx="2628900" cy="352425"/>
            <wp:effectExtent l="19050" t="0" r="0" b="0"/>
            <wp:docPr id="1764" name="Рисунок 1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4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 xml:space="preserve">2) </w:t>
      </w:r>
      <w:r w:rsidRPr="00CC2F2C">
        <w:rPr>
          <w:noProof/>
          <w:color w:val="000000"/>
          <w:position w:val="-8"/>
          <w:sz w:val="28"/>
          <w:szCs w:val="28"/>
        </w:rPr>
        <w:drawing>
          <wp:inline distT="0" distB="0" distL="0" distR="0">
            <wp:extent cx="2219325" cy="209550"/>
            <wp:effectExtent l="19050" t="0" r="9525" b="0"/>
            <wp:docPr id="1765" name="Рисунок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5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  <w:u w:val="single"/>
        </w:rPr>
        <w:t>Пример 2.</w:t>
      </w:r>
      <w:r w:rsidRPr="00CC2F2C">
        <w:rPr>
          <w:color w:val="000000"/>
          <w:sz w:val="28"/>
          <w:szCs w:val="28"/>
        </w:rPr>
        <w:t xml:space="preserve"> Найти угловой коэффициент касательной к циклоиде</w:t>
      </w:r>
    </w:p>
    <w:p w:rsidR="000B78A0" w:rsidRPr="00CC2F2C" w:rsidRDefault="000B78A0" w:rsidP="00CC2F2C">
      <w:pPr>
        <w:widowControl w:val="0"/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1190625" cy="419100"/>
            <wp:effectExtent l="19050" t="0" r="9525" b="0"/>
            <wp:docPr id="1766" name="Рисунок 1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6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 xml:space="preserve">в произвольной точке </w:t>
      </w:r>
      <w:r w:rsidRPr="00CC2F2C">
        <w:rPr>
          <w:noProof/>
          <w:color w:val="000000"/>
          <w:position w:val="-6"/>
          <w:sz w:val="28"/>
          <w:szCs w:val="28"/>
        </w:rPr>
        <w:drawing>
          <wp:inline distT="0" distB="0" distL="0" distR="0">
            <wp:extent cx="990600" cy="209550"/>
            <wp:effectExtent l="19050" t="0" r="0" b="0"/>
            <wp:docPr id="1767" name="Рисунок 1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7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i/>
          <w:color w:val="000000"/>
          <w:sz w:val="28"/>
          <w:szCs w:val="28"/>
        </w:rPr>
        <w:t>Решение</w:t>
      </w:r>
      <w:r w:rsidRPr="00CC2F2C">
        <w:rPr>
          <w:color w:val="000000"/>
          <w:sz w:val="28"/>
          <w:szCs w:val="28"/>
        </w:rPr>
        <w:t>. Угловой коэффициент касательной в каждой точке равен значению прои</w:t>
      </w:r>
      <w:r w:rsidRPr="00CC2F2C">
        <w:rPr>
          <w:color w:val="000000"/>
          <w:sz w:val="28"/>
          <w:szCs w:val="28"/>
        </w:rPr>
        <w:t>з</w:t>
      </w:r>
      <w:r w:rsidRPr="00CC2F2C">
        <w:rPr>
          <w:color w:val="000000"/>
          <w:sz w:val="28"/>
          <w:szCs w:val="28"/>
        </w:rPr>
        <w:t xml:space="preserve">водной </w:t>
      </w:r>
      <w:proofErr w:type="spellStart"/>
      <w:proofErr w:type="gramStart"/>
      <w:r w:rsidRPr="00CC2F2C">
        <w:rPr>
          <w:i/>
          <w:color w:val="000000"/>
          <w:sz w:val="28"/>
          <w:szCs w:val="28"/>
        </w:rPr>
        <w:t>у</w:t>
      </w:r>
      <w:r w:rsidRPr="00CC2F2C">
        <w:rPr>
          <w:color w:val="000000"/>
          <w:sz w:val="28"/>
          <w:szCs w:val="28"/>
        </w:rPr>
        <w:t>'</w:t>
      </w:r>
      <w:r w:rsidRPr="00CC2F2C">
        <w:rPr>
          <w:i/>
          <w:color w:val="000000"/>
          <w:sz w:val="28"/>
          <w:szCs w:val="28"/>
          <w:vertAlign w:val="subscript"/>
        </w:rPr>
        <w:t>х</w:t>
      </w:r>
      <w:proofErr w:type="spellEnd"/>
      <w:proofErr w:type="gramEnd"/>
      <w:r w:rsidRPr="00CC2F2C">
        <w:rPr>
          <w:color w:val="000000"/>
          <w:sz w:val="28"/>
          <w:szCs w:val="28"/>
        </w:rPr>
        <w:t xml:space="preserve"> в этой точке, т. е. равен</w:t>
      </w:r>
    </w:p>
    <w:p w:rsidR="000B78A0" w:rsidRPr="00CC2F2C" w:rsidRDefault="000B78A0" w:rsidP="00CC2F2C">
      <w:pPr>
        <w:widowControl w:val="0"/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714375" cy="428625"/>
            <wp:effectExtent l="19050" t="0" r="9525" b="0"/>
            <wp:docPr id="1768" name="Рисунок 1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8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>Учитывая, что</w:t>
      </w:r>
    </w:p>
    <w:p w:rsidR="000B78A0" w:rsidRPr="00CC2F2C" w:rsidRDefault="000B78A0" w:rsidP="00CC2F2C">
      <w:pPr>
        <w:widowControl w:val="0"/>
        <w:spacing w:line="240" w:lineRule="auto"/>
        <w:jc w:val="center"/>
        <w:rPr>
          <w:color w:val="000000"/>
          <w:sz w:val="28"/>
          <w:szCs w:val="28"/>
          <w:lang w:val="en-US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2447925" cy="228600"/>
            <wp:effectExtent l="19050" t="0" r="9525" b="0"/>
            <wp:docPr id="1769" name="Рисунок 1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9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 xml:space="preserve">Получим </w:t>
      </w:r>
    </w:p>
    <w:p w:rsidR="000B78A0" w:rsidRPr="00CC2F2C" w:rsidRDefault="000B78A0" w:rsidP="00CC2F2C">
      <w:pPr>
        <w:widowControl w:val="0"/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4200525" cy="685800"/>
            <wp:effectExtent l="19050" t="0" r="9525" b="0"/>
            <wp:docPr id="1770" name="Рисунок 1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0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>Следовательно, угловой коэффициент касательной к циклоиде в каждой ее точке р</w:t>
      </w:r>
      <w:r w:rsidRPr="00CC2F2C">
        <w:rPr>
          <w:color w:val="000000"/>
          <w:sz w:val="28"/>
          <w:szCs w:val="28"/>
        </w:rPr>
        <w:t>а</w:t>
      </w:r>
      <w:r w:rsidRPr="00CC2F2C">
        <w:rPr>
          <w:color w:val="000000"/>
          <w:sz w:val="28"/>
          <w:szCs w:val="28"/>
        </w:rPr>
        <w:t xml:space="preserve">вен </w:t>
      </w:r>
      <w:r w:rsidRPr="00CC2F2C">
        <w:rPr>
          <w:noProof/>
          <w:color w:val="000000"/>
          <w:position w:val="-18"/>
          <w:sz w:val="28"/>
          <w:szCs w:val="28"/>
        </w:rPr>
        <w:drawing>
          <wp:inline distT="0" distB="0" distL="0" distR="0">
            <wp:extent cx="838200" cy="323850"/>
            <wp:effectExtent l="19050" t="0" r="0" b="0"/>
            <wp:docPr id="1771" name="Рисунок 1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1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F2C">
        <w:rPr>
          <w:color w:val="000000"/>
          <w:sz w:val="28"/>
          <w:szCs w:val="28"/>
        </w:rPr>
        <w:t xml:space="preserve">, где  </w:t>
      </w:r>
      <w:proofErr w:type="spellStart"/>
      <w:r w:rsidRPr="00CC2F2C">
        <w:rPr>
          <w:i/>
          <w:color w:val="000000"/>
          <w:sz w:val="28"/>
          <w:szCs w:val="28"/>
        </w:rPr>
        <w:t>t</w:t>
      </w:r>
      <w:proofErr w:type="spellEnd"/>
      <w:r w:rsidRPr="00CC2F2C">
        <w:rPr>
          <w:i/>
          <w:color w:val="000000"/>
          <w:sz w:val="28"/>
          <w:szCs w:val="28"/>
        </w:rPr>
        <w:t xml:space="preserve"> – </w:t>
      </w:r>
      <w:r w:rsidRPr="00CC2F2C">
        <w:rPr>
          <w:color w:val="000000"/>
          <w:sz w:val="28"/>
          <w:szCs w:val="28"/>
        </w:rPr>
        <w:t xml:space="preserve">значение параметра, соответствующее этой точке. Но это значит, что угол </w:t>
      </w:r>
      <w:r w:rsidRPr="00CC2F2C">
        <w:rPr>
          <w:i/>
          <w:color w:val="000000"/>
          <w:sz w:val="28"/>
          <w:szCs w:val="28"/>
        </w:rPr>
        <w:sym w:font="Symbol" w:char="F061"/>
      </w:r>
      <w:r w:rsidRPr="00CC2F2C">
        <w:rPr>
          <w:color w:val="000000"/>
          <w:sz w:val="28"/>
          <w:szCs w:val="28"/>
        </w:rPr>
        <w:t xml:space="preserve"> н</w:t>
      </w:r>
      <w:r w:rsidRPr="00CC2F2C">
        <w:rPr>
          <w:color w:val="000000"/>
          <w:sz w:val="28"/>
          <w:szCs w:val="28"/>
        </w:rPr>
        <w:t>а</w:t>
      </w:r>
      <w:r w:rsidRPr="00CC2F2C">
        <w:rPr>
          <w:color w:val="000000"/>
          <w:sz w:val="28"/>
          <w:szCs w:val="28"/>
        </w:rPr>
        <w:t xml:space="preserve">клона касательной к оси  </w:t>
      </w:r>
      <w:proofErr w:type="spellStart"/>
      <w:r w:rsidRPr="00CC2F2C">
        <w:rPr>
          <w:i/>
          <w:color w:val="000000"/>
          <w:sz w:val="28"/>
          <w:szCs w:val="28"/>
        </w:rPr>
        <w:t>х</w:t>
      </w:r>
      <w:proofErr w:type="spellEnd"/>
      <w:r w:rsidRPr="00CC2F2C">
        <w:rPr>
          <w:color w:val="000000"/>
          <w:sz w:val="28"/>
          <w:szCs w:val="28"/>
        </w:rPr>
        <w:t xml:space="preserve">  равен  </w:t>
      </w:r>
      <w:r w:rsidRPr="00CC2F2C">
        <w:rPr>
          <w:noProof/>
          <w:color w:val="000000"/>
          <w:position w:val="-18"/>
          <w:sz w:val="28"/>
          <w:szCs w:val="28"/>
        </w:rPr>
        <w:drawing>
          <wp:inline distT="0" distB="0" distL="0" distR="0">
            <wp:extent cx="466725" cy="333375"/>
            <wp:effectExtent l="19050" t="0" r="9525" b="0"/>
            <wp:docPr id="1772" name="Рисунок 1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2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F2C">
        <w:rPr>
          <w:color w:val="000000"/>
          <w:sz w:val="28"/>
          <w:szCs w:val="28"/>
        </w:rPr>
        <w:t xml:space="preserve"> (для значений  </w:t>
      </w:r>
      <w:proofErr w:type="spellStart"/>
      <w:r w:rsidRPr="00CC2F2C">
        <w:rPr>
          <w:i/>
          <w:color w:val="000000"/>
          <w:sz w:val="28"/>
          <w:szCs w:val="28"/>
        </w:rPr>
        <w:t>t</w:t>
      </w:r>
      <w:proofErr w:type="spellEnd"/>
      <w:r w:rsidRPr="00CC2F2C">
        <w:rPr>
          <w:color w:val="000000"/>
          <w:sz w:val="28"/>
          <w:szCs w:val="28"/>
        </w:rPr>
        <w:t xml:space="preserve">  </w:t>
      </w:r>
      <w:proofErr w:type="gramStart"/>
      <w:r w:rsidRPr="00CC2F2C">
        <w:rPr>
          <w:color w:val="000000"/>
          <w:sz w:val="28"/>
          <w:szCs w:val="28"/>
        </w:rPr>
        <w:t>между</w:t>
      </w:r>
      <w:proofErr w:type="gramEnd"/>
      <w:r w:rsidRPr="00CC2F2C">
        <w:rPr>
          <w:color w:val="000000"/>
          <w:sz w:val="28"/>
          <w:szCs w:val="28"/>
        </w:rPr>
        <w:t xml:space="preserve">  –</w:t>
      </w:r>
      <w:r w:rsidRPr="00CC2F2C">
        <w:rPr>
          <w:color w:val="000000"/>
          <w:sz w:val="28"/>
          <w:szCs w:val="28"/>
        </w:rPr>
        <w:sym w:font="Symbol" w:char="F070"/>
      </w:r>
      <w:r w:rsidRPr="00CC2F2C">
        <w:rPr>
          <w:color w:val="000000"/>
          <w:sz w:val="28"/>
          <w:szCs w:val="28"/>
        </w:rPr>
        <w:t xml:space="preserve"> и </w:t>
      </w:r>
      <w:r w:rsidRPr="00CC2F2C">
        <w:rPr>
          <w:color w:val="000000"/>
          <w:sz w:val="28"/>
          <w:szCs w:val="28"/>
        </w:rPr>
        <w:sym w:font="Symbol" w:char="F070"/>
      </w:r>
      <w:r w:rsidRPr="00CC2F2C">
        <w:rPr>
          <w:color w:val="000000"/>
          <w:sz w:val="28"/>
          <w:szCs w:val="28"/>
        </w:rPr>
        <w:t>).</w:t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 xml:space="preserve">Для нахождения второй производной </w:t>
      </w:r>
      <w:r w:rsidRPr="00CC2F2C">
        <w:rPr>
          <w:noProof/>
          <w:color w:val="000000"/>
          <w:position w:val="-18"/>
          <w:sz w:val="28"/>
          <w:szCs w:val="28"/>
        </w:rPr>
        <w:drawing>
          <wp:inline distT="0" distB="0" distL="0" distR="0">
            <wp:extent cx="219075" cy="323850"/>
            <wp:effectExtent l="19050" t="0" r="9525" b="0"/>
            <wp:docPr id="1773" name="Рисунок 1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3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F2C">
        <w:rPr>
          <w:color w:val="000000"/>
          <w:sz w:val="28"/>
          <w:szCs w:val="28"/>
        </w:rPr>
        <w:t xml:space="preserve"> дифференцируем по  </w:t>
      </w:r>
      <w:proofErr w:type="spellStart"/>
      <w:r w:rsidRPr="00CC2F2C">
        <w:rPr>
          <w:i/>
          <w:color w:val="000000"/>
          <w:sz w:val="28"/>
          <w:szCs w:val="28"/>
        </w:rPr>
        <w:t>х</w:t>
      </w:r>
      <w:proofErr w:type="spellEnd"/>
      <w:r w:rsidRPr="00CC2F2C">
        <w:rPr>
          <w:color w:val="000000"/>
          <w:sz w:val="28"/>
          <w:szCs w:val="28"/>
        </w:rPr>
        <w:t xml:space="preserve">  равенство (3), имея в в</w:t>
      </w:r>
      <w:r w:rsidRPr="00CC2F2C">
        <w:rPr>
          <w:color w:val="000000"/>
          <w:sz w:val="28"/>
          <w:szCs w:val="28"/>
        </w:rPr>
        <w:t>и</w:t>
      </w:r>
      <w:r w:rsidRPr="00CC2F2C">
        <w:rPr>
          <w:color w:val="000000"/>
          <w:sz w:val="28"/>
          <w:szCs w:val="28"/>
        </w:rPr>
        <w:t xml:space="preserve">ду, что  </w:t>
      </w:r>
      <w:proofErr w:type="spellStart"/>
      <w:r w:rsidRPr="00CC2F2C">
        <w:rPr>
          <w:i/>
          <w:color w:val="000000"/>
          <w:sz w:val="28"/>
          <w:szCs w:val="28"/>
        </w:rPr>
        <w:t>t</w:t>
      </w:r>
      <w:proofErr w:type="spellEnd"/>
      <w:r w:rsidRPr="00CC2F2C">
        <w:rPr>
          <w:color w:val="000000"/>
          <w:sz w:val="28"/>
          <w:szCs w:val="28"/>
        </w:rPr>
        <w:t xml:space="preserve">  есть функция </w:t>
      </w:r>
      <w:proofErr w:type="gramStart"/>
      <w:r w:rsidRPr="00CC2F2C">
        <w:rPr>
          <w:color w:val="000000"/>
          <w:sz w:val="28"/>
          <w:szCs w:val="28"/>
        </w:rPr>
        <w:t>от</w:t>
      </w:r>
      <w:proofErr w:type="gramEnd"/>
      <w:r w:rsidRPr="00CC2F2C">
        <w:rPr>
          <w:color w:val="000000"/>
          <w:sz w:val="28"/>
          <w:szCs w:val="28"/>
        </w:rPr>
        <w:t xml:space="preserve">  </w:t>
      </w:r>
      <w:r w:rsidRPr="00CC2F2C">
        <w:rPr>
          <w:i/>
          <w:color w:val="000000"/>
          <w:sz w:val="28"/>
          <w:szCs w:val="28"/>
        </w:rPr>
        <w:t>х</w:t>
      </w:r>
      <w:r w:rsidRPr="00CC2F2C">
        <w:rPr>
          <w:color w:val="000000"/>
          <w:sz w:val="28"/>
          <w:szCs w:val="28"/>
        </w:rPr>
        <w:t>:</w:t>
      </w:r>
    </w:p>
    <w:p w:rsidR="000B78A0" w:rsidRPr="00CC2F2C" w:rsidRDefault="000B78A0" w:rsidP="00CC2F2C">
      <w:pPr>
        <w:widowControl w:val="0"/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2867025" cy="752475"/>
            <wp:effectExtent l="19050" t="0" r="9525" b="0"/>
            <wp:docPr id="1774" name="Рисунок 1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>Учитывая, что</w:t>
      </w:r>
    </w:p>
    <w:p w:rsidR="000B78A0" w:rsidRPr="00CC2F2C" w:rsidRDefault="000B78A0" w:rsidP="00CC2F2C">
      <w:pPr>
        <w:widowControl w:val="0"/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5076825" cy="752475"/>
            <wp:effectExtent l="19050" t="0" r="9525" b="0"/>
            <wp:docPr id="1775" name="Рисунок 1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5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771525" cy="523875"/>
            <wp:effectExtent l="19050" t="0" r="9525" b="0"/>
            <wp:docPr id="1776" name="Рисунок 1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6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F2C">
        <w:rPr>
          <w:color w:val="000000"/>
          <w:sz w:val="28"/>
          <w:szCs w:val="28"/>
        </w:rPr>
        <w:t>,</w:t>
      </w:r>
    </w:p>
    <w:p w:rsidR="000B78A0" w:rsidRPr="00CC2F2C" w:rsidRDefault="000B78A0" w:rsidP="00CC2F2C">
      <w:pPr>
        <w:widowControl w:val="0"/>
        <w:spacing w:line="240" w:lineRule="auto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>получим, подставив эти выражения в предыдущее равенство,</w:t>
      </w:r>
    </w:p>
    <w:p w:rsidR="000B78A0" w:rsidRPr="00CC2F2C" w:rsidRDefault="000B78A0" w:rsidP="00CC2F2C">
      <w:pPr>
        <w:widowControl w:val="0"/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2066925" cy="771525"/>
            <wp:effectExtent l="19050" t="0" r="9525" b="0"/>
            <wp:docPr id="1777" name="Рисунок 1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7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>Или в боле компактном виде</w:t>
      </w:r>
    </w:p>
    <w:p w:rsidR="000B78A0" w:rsidRPr="00CC2F2C" w:rsidRDefault="000B78A0" w:rsidP="00CC2F2C">
      <w:pPr>
        <w:widowControl w:val="0"/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2295525" cy="390525"/>
            <wp:effectExtent l="19050" t="0" r="9525" b="0"/>
            <wp:docPr id="1778" name="Рисунок 1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8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>Рассуждая аналогично, можно получить и более старшие производные.</w:t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  <w:u w:val="single"/>
        </w:rPr>
        <w:t>Пример 3.</w:t>
      </w:r>
      <w:r w:rsidRPr="00CC2F2C">
        <w:rPr>
          <w:color w:val="000000"/>
          <w:sz w:val="28"/>
          <w:szCs w:val="28"/>
        </w:rPr>
        <w:t xml:space="preserve"> Функция  </w:t>
      </w:r>
      <w:proofErr w:type="gramStart"/>
      <w:r w:rsidRPr="00CC2F2C">
        <w:rPr>
          <w:i/>
          <w:color w:val="000000"/>
          <w:sz w:val="28"/>
          <w:szCs w:val="28"/>
        </w:rPr>
        <w:t>у</w:t>
      </w:r>
      <w:proofErr w:type="gramEnd"/>
      <w:r w:rsidRPr="00CC2F2C">
        <w:rPr>
          <w:color w:val="000000"/>
          <w:sz w:val="28"/>
          <w:szCs w:val="28"/>
        </w:rPr>
        <w:t xml:space="preserve">  от  </w:t>
      </w:r>
      <w:proofErr w:type="spellStart"/>
      <w:r w:rsidRPr="00CC2F2C">
        <w:rPr>
          <w:i/>
          <w:color w:val="000000"/>
          <w:sz w:val="28"/>
          <w:szCs w:val="28"/>
        </w:rPr>
        <w:t>х</w:t>
      </w:r>
      <w:proofErr w:type="spellEnd"/>
      <w:r w:rsidRPr="00CC2F2C">
        <w:rPr>
          <w:color w:val="000000"/>
          <w:sz w:val="28"/>
          <w:szCs w:val="28"/>
        </w:rPr>
        <w:t xml:space="preserve">  задана параметрическими уравнениями</w:t>
      </w:r>
    </w:p>
    <w:p w:rsidR="000B78A0" w:rsidRPr="00CC2F2C" w:rsidRDefault="000B78A0" w:rsidP="00CC2F2C">
      <w:pPr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1552575" cy="142875"/>
            <wp:effectExtent l="19050" t="0" r="9525" b="0"/>
            <wp:docPr id="1779" name="Рисунок 1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9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color w:val="000000"/>
          <w:sz w:val="28"/>
          <w:szCs w:val="28"/>
        </w:rPr>
        <w:t xml:space="preserve">Найти производные  </w:t>
      </w:r>
      <w:r w:rsidRPr="00CC2F2C">
        <w:rPr>
          <w:noProof/>
          <w:color w:val="000000"/>
          <w:position w:val="-18"/>
          <w:sz w:val="28"/>
          <w:szCs w:val="28"/>
        </w:rPr>
        <w:drawing>
          <wp:inline distT="0" distB="0" distL="0" distR="0">
            <wp:extent cx="790575" cy="352425"/>
            <wp:effectExtent l="19050" t="0" r="9525" b="0"/>
            <wp:docPr id="1780" name="Рисунок 1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0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widowControl w:val="0"/>
        <w:spacing w:line="240" w:lineRule="auto"/>
        <w:ind w:firstLine="720"/>
        <w:rPr>
          <w:color w:val="000000"/>
          <w:sz w:val="28"/>
          <w:szCs w:val="28"/>
        </w:rPr>
      </w:pPr>
      <w:r w:rsidRPr="00CC2F2C">
        <w:rPr>
          <w:i/>
          <w:color w:val="000000"/>
          <w:sz w:val="28"/>
          <w:szCs w:val="28"/>
        </w:rPr>
        <w:t>Решение</w:t>
      </w:r>
      <w:r w:rsidRPr="00CC2F2C">
        <w:rPr>
          <w:color w:val="000000"/>
          <w:sz w:val="28"/>
          <w:szCs w:val="28"/>
        </w:rPr>
        <w:t>.</w:t>
      </w:r>
    </w:p>
    <w:p w:rsidR="000B78A0" w:rsidRPr="00CC2F2C" w:rsidRDefault="000B78A0" w:rsidP="00CC2F2C">
      <w:pPr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4591050" cy="352425"/>
            <wp:effectExtent l="19050" t="0" r="0" b="0"/>
            <wp:docPr id="1781" name="Рисунок 1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1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1905000" cy="352425"/>
            <wp:effectExtent l="19050" t="0" r="0" b="0"/>
            <wp:docPr id="1782" name="Рисунок 1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2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spacing w:line="240" w:lineRule="auto"/>
        <w:jc w:val="center"/>
        <w:rPr>
          <w:color w:val="000000"/>
          <w:sz w:val="28"/>
          <w:szCs w:val="28"/>
        </w:rPr>
      </w:pPr>
      <w:r w:rsidRPr="00CC2F2C">
        <w:rPr>
          <w:noProof/>
          <w:color w:val="000000"/>
          <w:sz w:val="28"/>
          <w:szCs w:val="28"/>
        </w:rPr>
        <w:drawing>
          <wp:inline distT="0" distB="0" distL="0" distR="0">
            <wp:extent cx="4591050" cy="400050"/>
            <wp:effectExtent l="19050" t="0" r="0" b="0"/>
            <wp:docPr id="1783" name="Рисунок 1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3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A0" w:rsidRPr="00CC2F2C" w:rsidRDefault="000B78A0" w:rsidP="00CC2F2C">
      <w:pPr>
        <w:spacing w:line="240" w:lineRule="auto"/>
        <w:rPr>
          <w:color w:val="000000"/>
          <w:sz w:val="28"/>
          <w:szCs w:val="28"/>
        </w:rPr>
      </w:pPr>
    </w:p>
    <w:p w:rsidR="000B78A0" w:rsidRPr="00CC2F2C" w:rsidRDefault="000B78A0" w:rsidP="00CC2F2C">
      <w:pPr>
        <w:spacing w:line="240" w:lineRule="auto"/>
        <w:rPr>
          <w:color w:val="000000"/>
          <w:sz w:val="28"/>
          <w:szCs w:val="28"/>
        </w:rPr>
      </w:pPr>
    </w:p>
    <w:p w:rsidR="0060260F" w:rsidRPr="0060260F" w:rsidRDefault="0060260F" w:rsidP="0060260F">
      <w:pPr>
        <w:pStyle w:val="a3"/>
        <w:spacing w:after="0" w:line="240" w:lineRule="auto"/>
        <w:rPr>
          <w:snapToGrid w:val="0"/>
          <w:color w:val="000000"/>
          <w:sz w:val="28"/>
          <w:szCs w:val="28"/>
        </w:rPr>
      </w:pPr>
    </w:p>
    <w:p w:rsidR="00E07C09" w:rsidRPr="007B424F" w:rsidRDefault="00A45F95" w:rsidP="007B424F">
      <w:pPr>
        <w:pStyle w:val="a3"/>
        <w:spacing w:after="0" w:line="240" w:lineRule="auto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Литературный источник</w:t>
      </w:r>
      <w:r w:rsidR="00E07C09" w:rsidRPr="007B424F">
        <w:rPr>
          <w:snapToGrid w:val="0"/>
          <w:color w:val="000000"/>
          <w:sz w:val="28"/>
          <w:szCs w:val="28"/>
        </w:rPr>
        <w:t xml:space="preserve">, </w:t>
      </w:r>
      <w:r w:rsidR="00E07C09" w:rsidRPr="007B424F">
        <w:rPr>
          <w:color w:val="000000"/>
          <w:sz w:val="28"/>
          <w:szCs w:val="28"/>
        </w:rPr>
        <w:t>в соответствующей главе</w:t>
      </w:r>
      <w:r w:rsidR="00E07C09" w:rsidRPr="007B424F">
        <w:rPr>
          <w:snapToGrid w:val="0"/>
          <w:color w:val="000000"/>
          <w:sz w:val="28"/>
          <w:szCs w:val="28"/>
        </w:rPr>
        <w:t>:</w:t>
      </w:r>
    </w:p>
    <w:p w:rsidR="00E07C09" w:rsidRPr="007B424F" w:rsidRDefault="00E07C09" w:rsidP="007B424F">
      <w:pPr>
        <w:overflowPunct w:val="0"/>
        <w:spacing w:line="240" w:lineRule="auto"/>
        <w:rPr>
          <w:color w:val="000000"/>
          <w:sz w:val="28"/>
          <w:szCs w:val="28"/>
        </w:rPr>
      </w:pPr>
      <w:proofErr w:type="spellStart"/>
      <w:r w:rsidRPr="007B424F">
        <w:rPr>
          <w:color w:val="000000"/>
          <w:sz w:val="28"/>
          <w:szCs w:val="28"/>
        </w:rPr>
        <w:t>Шипачев</w:t>
      </w:r>
      <w:proofErr w:type="spellEnd"/>
      <w:r w:rsidRPr="007B424F">
        <w:rPr>
          <w:color w:val="000000"/>
          <w:sz w:val="28"/>
          <w:szCs w:val="28"/>
        </w:rPr>
        <w:t xml:space="preserve"> В. С. Высшая математика: Учебник для вузов / В.С. </w:t>
      </w:r>
      <w:proofErr w:type="spellStart"/>
      <w:r w:rsidRPr="007B424F">
        <w:rPr>
          <w:color w:val="000000"/>
          <w:sz w:val="28"/>
          <w:szCs w:val="28"/>
        </w:rPr>
        <w:t>Шипачев</w:t>
      </w:r>
      <w:proofErr w:type="spellEnd"/>
      <w:r w:rsidRPr="007B424F">
        <w:rPr>
          <w:color w:val="000000"/>
          <w:sz w:val="28"/>
          <w:szCs w:val="28"/>
        </w:rPr>
        <w:t xml:space="preserve">. - М.: НИЦ ИНФРА-М, 2015. - 479 с.    </w:t>
      </w:r>
      <w:hyperlink r:id="rId230" w:history="1">
        <w:r w:rsidRPr="007B424F">
          <w:rPr>
            <w:rStyle w:val="a7"/>
            <w:sz w:val="28"/>
            <w:szCs w:val="28"/>
          </w:rPr>
          <w:t>http://znanium.com/bookread.php?book =469720</w:t>
        </w:r>
      </w:hyperlink>
      <w:r w:rsidRPr="007B424F">
        <w:rPr>
          <w:color w:val="000000"/>
          <w:sz w:val="28"/>
          <w:szCs w:val="28"/>
        </w:rPr>
        <w:t xml:space="preserve"> (ЭБС ИНФРА-М)</w:t>
      </w:r>
    </w:p>
    <w:p w:rsidR="00AB0515" w:rsidRPr="007B424F" w:rsidRDefault="00AB0515" w:rsidP="007B424F">
      <w:pPr>
        <w:pStyle w:val="a3"/>
        <w:spacing w:after="0" w:line="240" w:lineRule="auto"/>
        <w:rPr>
          <w:snapToGrid w:val="0"/>
          <w:color w:val="000000"/>
          <w:sz w:val="28"/>
          <w:szCs w:val="28"/>
        </w:rPr>
      </w:pPr>
    </w:p>
    <w:sectPr w:rsidR="00AB0515" w:rsidRPr="007B424F" w:rsidSect="00ED6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B2BC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ABB74B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D0E"/>
    <w:rsid w:val="00084AB5"/>
    <w:rsid w:val="000B78A0"/>
    <w:rsid w:val="00153F0C"/>
    <w:rsid w:val="001706C5"/>
    <w:rsid w:val="001E2D05"/>
    <w:rsid w:val="00221E5A"/>
    <w:rsid w:val="00381E27"/>
    <w:rsid w:val="003865C4"/>
    <w:rsid w:val="003F0B70"/>
    <w:rsid w:val="003F7E66"/>
    <w:rsid w:val="004555CF"/>
    <w:rsid w:val="00530EE3"/>
    <w:rsid w:val="00576198"/>
    <w:rsid w:val="0060260F"/>
    <w:rsid w:val="00603A9A"/>
    <w:rsid w:val="0067051B"/>
    <w:rsid w:val="006E0066"/>
    <w:rsid w:val="0070185E"/>
    <w:rsid w:val="007604C4"/>
    <w:rsid w:val="007B424F"/>
    <w:rsid w:val="00882E4A"/>
    <w:rsid w:val="008B17E7"/>
    <w:rsid w:val="008E4DA4"/>
    <w:rsid w:val="00964290"/>
    <w:rsid w:val="0098308A"/>
    <w:rsid w:val="009A4572"/>
    <w:rsid w:val="00A45F95"/>
    <w:rsid w:val="00AB0515"/>
    <w:rsid w:val="00AD4FE3"/>
    <w:rsid w:val="00AF3CB3"/>
    <w:rsid w:val="00B72770"/>
    <w:rsid w:val="00C414C9"/>
    <w:rsid w:val="00CC2F2C"/>
    <w:rsid w:val="00D23B2D"/>
    <w:rsid w:val="00E07C09"/>
    <w:rsid w:val="00E24302"/>
    <w:rsid w:val="00ED64C0"/>
    <w:rsid w:val="00F71D0E"/>
    <w:rsid w:val="00F94BB1"/>
    <w:rsid w:val="00FA2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0E"/>
    <w:pPr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71D0E"/>
    <w:pPr>
      <w:keepNext/>
      <w:outlineLvl w:val="1"/>
    </w:pPr>
    <w:rPr>
      <w:rFonts w:cs="Arial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1D0E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3">
    <w:name w:val="Body Text"/>
    <w:basedOn w:val="a"/>
    <w:link w:val="a4"/>
    <w:rsid w:val="00F71D0E"/>
    <w:pPr>
      <w:spacing w:after="120"/>
    </w:pPr>
  </w:style>
  <w:style w:type="character" w:customStyle="1" w:styleId="a4">
    <w:name w:val="Основной текст Знак"/>
    <w:basedOn w:val="a0"/>
    <w:link w:val="a3"/>
    <w:rsid w:val="00F71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3B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B2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rsid w:val="00AB0515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63" Type="http://schemas.openxmlformats.org/officeDocument/2006/relationships/oleObject" Target="embeddings/oleObject30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4.bin"/><Relationship Id="rId191" Type="http://schemas.openxmlformats.org/officeDocument/2006/relationships/image" Target="media/image93.wmf"/><Relationship Id="rId205" Type="http://schemas.openxmlformats.org/officeDocument/2006/relationships/image" Target="media/image102.png"/><Relationship Id="rId226" Type="http://schemas.openxmlformats.org/officeDocument/2006/relationships/image" Target="media/image123.png"/><Relationship Id="rId107" Type="http://schemas.openxmlformats.org/officeDocument/2006/relationships/image" Target="media/image5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5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3.bin"/><Relationship Id="rId149" Type="http://schemas.openxmlformats.org/officeDocument/2006/relationships/image" Target="media/image72.wmf"/><Relationship Id="rId5" Type="http://schemas.openxmlformats.org/officeDocument/2006/relationships/image" Target="media/image1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9.bin"/><Relationship Id="rId181" Type="http://schemas.openxmlformats.org/officeDocument/2006/relationships/image" Target="media/image88.wmf"/><Relationship Id="rId216" Type="http://schemas.openxmlformats.org/officeDocument/2006/relationships/image" Target="media/image113.png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4.wmf"/><Relationship Id="rId118" Type="http://schemas.openxmlformats.org/officeDocument/2006/relationships/oleObject" Target="embeddings/oleObject58.bin"/><Relationship Id="rId134" Type="http://schemas.openxmlformats.org/officeDocument/2006/relationships/oleObject" Target="embeddings/oleObject66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4.bin"/><Relationship Id="rId155" Type="http://schemas.openxmlformats.org/officeDocument/2006/relationships/image" Target="media/image75.wmf"/><Relationship Id="rId171" Type="http://schemas.openxmlformats.org/officeDocument/2006/relationships/image" Target="media/image83.wmf"/><Relationship Id="rId176" Type="http://schemas.openxmlformats.org/officeDocument/2006/relationships/oleObject" Target="embeddings/oleObject87.bin"/><Relationship Id="rId192" Type="http://schemas.openxmlformats.org/officeDocument/2006/relationships/oleObject" Target="embeddings/oleObject95.bin"/><Relationship Id="rId197" Type="http://schemas.openxmlformats.org/officeDocument/2006/relationships/image" Target="media/image96.wmf"/><Relationship Id="rId206" Type="http://schemas.openxmlformats.org/officeDocument/2006/relationships/image" Target="media/image103.png"/><Relationship Id="rId227" Type="http://schemas.openxmlformats.org/officeDocument/2006/relationships/image" Target="media/image124.png"/><Relationship Id="rId201" Type="http://schemas.openxmlformats.org/officeDocument/2006/relationships/image" Target="media/image98.png"/><Relationship Id="rId222" Type="http://schemas.openxmlformats.org/officeDocument/2006/relationships/image" Target="media/image119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49.wmf"/><Relationship Id="rId108" Type="http://schemas.openxmlformats.org/officeDocument/2006/relationships/oleObject" Target="embeddings/oleObject53.bin"/><Relationship Id="rId124" Type="http://schemas.openxmlformats.org/officeDocument/2006/relationships/oleObject" Target="embeddings/oleObject61.bin"/><Relationship Id="rId129" Type="http://schemas.openxmlformats.org/officeDocument/2006/relationships/image" Target="media/image62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45" Type="http://schemas.openxmlformats.org/officeDocument/2006/relationships/image" Target="media/image70.wmf"/><Relationship Id="rId161" Type="http://schemas.openxmlformats.org/officeDocument/2006/relationships/image" Target="media/image78.wmf"/><Relationship Id="rId166" Type="http://schemas.openxmlformats.org/officeDocument/2006/relationships/oleObject" Target="embeddings/oleObject82.bin"/><Relationship Id="rId182" Type="http://schemas.openxmlformats.org/officeDocument/2006/relationships/oleObject" Target="embeddings/oleObject90.bin"/><Relationship Id="rId187" Type="http://schemas.openxmlformats.org/officeDocument/2006/relationships/image" Target="media/image91.wmf"/><Relationship Id="rId217" Type="http://schemas.openxmlformats.org/officeDocument/2006/relationships/image" Target="media/image114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image" Target="media/image109.png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7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8.bin"/><Relationship Id="rId172" Type="http://schemas.openxmlformats.org/officeDocument/2006/relationships/oleObject" Target="embeddings/oleObject85.bin"/><Relationship Id="rId193" Type="http://schemas.openxmlformats.org/officeDocument/2006/relationships/image" Target="media/image94.wmf"/><Relationship Id="rId202" Type="http://schemas.openxmlformats.org/officeDocument/2006/relationships/image" Target="media/image99.png"/><Relationship Id="rId207" Type="http://schemas.openxmlformats.org/officeDocument/2006/relationships/image" Target="media/image104.png"/><Relationship Id="rId223" Type="http://schemas.openxmlformats.org/officeDocument/2006/relationships/image" Target="media/image120.png"/><Relationship Id="rId228" Type="http://schemas.openxmlformats.org/officeDocument/2006/relationships/image" Target="media/image125.png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5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3.bin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162" Type="http://schemas.openxmlformats.org/officeDocument/2006/relationships/oleObject" Target="embeddings/oleObject80.bin"/><Relationship Id="rId183" Type="http://schemas.openxmlformats.org/officeDocument/2006/relationships/image" Target="media/image89.wmf"/><Relationship Id="rId213" Type="http://schemas.openxmlformats.org/officeDocument/2006/relationships/image" Target="media/image110.png"/><Relationship Id="rId218" Type="http://schemas.openxmlformats.org/officeDocument/2006/relationships/image" Target="media/image115.png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8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5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6.bin"/><Relationship Id="rId199" Type="http://schemas.openxmlformats.org/officeDocument/2006/relationships/image" Target="media/image97.wmf"/><Relationship Id="rId203" Type="http://schemas.openxmlformats.org/officeDocument/2006/relationships/image" Target="media/image100.png"/><Relationship Id="rId208" Type="http://schemas.openxmlformats.org/officeDocument/2006/relationships/image" Target="media/image105.png"/><Relationship Id="rId229" Type="http://schemas.openxmlformats.org/officeDocument/2006/relationships/image" Target="media/image126.png"/><Relationship Id="rId19" Type="http://schemas.openxmlformats.org/officeDocument/2006/relationships/image" Target="media/image8.wmf"/><Relationship Id="rId224" Type="http://schemas.openxmlformats.org/officeDocument/2006/relationships/image" Target="media/image121.png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3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1.bin"/><Relationship Id="rId189" Type="http://schemas.openxmlformats.org/officeDocument/2006/relationships/image" Target="media/image92.wmf"/><Relationship Id="rId219" Type="http://schemas.openxmlformats.org/officeDocument/2006/relationships/image" Target="media/image116.png"/><Relationship Id="rId3" Type="http://schemas.openxmlformats.org/officeDocument/2006/relationships/settings" Target="settings.xml"/><Relationship Id="rId214" Type="http://schemas.openxmlformats.org/officeDocument/2006/relationships/image" Target="media/image111.png"/><Relationship Id="rId230" Type="http://schemas.openxmlformats.org/officeDocument/2006/relationships/hyperlink" Target="http://znanium.com/bookread.php?book%20=469720" TargetMode="External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9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6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image" Target="media/image106.png"/><Relationship Id="rId190" Type="http://schemas.openxmlformats.org/officeDocument/2006/relationships/oleObject" Target="embeddings/oleObject94.bin"/><Relationship Id="rId204" Type="http://schemas.openxmlformats.org/officeDocument/2006/relationships/image" Target="media/image101.png"/><Relationship Id="rId220" Type="http://schemas.openxmlformats.org/officeDocument/2006/relationships/image" Target="media/image117.png"/><Relationship Id="rId225" Type="http://schemas.openxmlformats.org/officeDocument/2006/relationships/image" Target="media/image122.png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9.bin"/><Relationship Id="rId210" Type="http://schemas.openxmlformats.org/officeDocument/2006/relationships/image" Target="media/image107.png"/><Relationship Id="rId215" Type="http://schemas.openxmlformats.org/officeDocument/2006/relationships/image" Target="media/image112.png"/><Relationship Id="rId26" Type="http://schemas.openxmlformats.org/officeDocument/2006/relationships/oleObject" Target="embeddings/oleObject11.bin"/><Relationship Id="rId231" Type="http://schemas.openxmlformats.org/officeDocument/2006/relationships/fontTable" Target="fontTable.xml"/><Relationship Id="rId47" Type="http://schemas.openxmlformats.org/officeDocument/2006/relationships/oleObject" Target="embeddings/oleObject22.bin"/><Relationship Id="rId68" Type="http://schemas.openxmlformats.org/officeDocument/2006/relationships/image" Target="media/image32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18.png"/><Relationship Id="rId37" Type="http://schemas.openxmlformats.org/officeDocument/2006/relationships/image" Target="media/image17.wmf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0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92.bin"/><Relationship Id="rId211" Type="http://schemas.openxmlformats.org/officeDocument/2006/relationships/image" Target="media/image108.png"/><Relationship Id="rId23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Кузя Кузнечик</cp:lastModifiedBy>
  <cp:revision>9</cp:revision>
  <dcterms:created xsi:type="dcterms:W3CDTF">2020-03-27T21:39:00Z</dcterms:created>
  <dcterms:modified xsi:type="dcterms:W3CDTF">2020-03-27T22:00:00Z</dcterms:modified>
</cp:coreProperties>
</file>